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D66" w:rsidRPr="00CE3956" w:rsidRDefault="00F30D66" w:rsidP="00CE3956">
      <w:pPr>
        <w:ind w:firstLineChars="100" w:firstLine="270"/>
        <w:jc w:val="left"/>
      </w:pPr>
      <w:r w:rsidRPr="00CE3956">
        <w:rPr>
          <w:rStyle w:val="cm30"/>
          <w:rFonts w:ascii="ＭＳ 明朝" w:hAnsi="ＭＳ 明朝" w:hint="eastAsia"/>
          <w:color w:val="000000"/>
        </w:rPr>
        <w:t>白岡市専用水道及び簡易専用水道に関する規則</w:t>
      </w:r>
      <w:r w:rsidRPr="00CE3956">
        <w:rPr>
          <w:rFonts w:hint="eastAsia"/>
        </w:rPr>
        <w:t>をここに公布する。</w:t>
      </w:r>
    </w:p>
    <w:p w:rsidR="00F30D66" w:rsidRPr="00CE3956" w:rsidRDefault="00F30D66" w:rsidP="00F30D66">
      <w:pPr>
        <w:jc w:val="left"/>
      </w:pPr>
    </w:p>
    <w:p w:rsidR="00F30D66" w:rsidRPr="00CE3956" w:rsidRDefault="00F30D66" w:rsidP="00F30D66">
      <w:pPr>
        <w:jc w:val="left"/>
      </w:pPr>
      <w:r w:rsidRPr="00CE3956">
        <w:rPr>
          <w:rFonts w:hint="eastAsia"/>
        </w:rPr>
        <w:t xml:space="preserve">　　平成２５年</w:t>
      </w:r>
      <w:r w:rsidR="0053453D">
        <w:rPr>
          <w:rFonts w:hint="eastAsia"/>
        </w:rPr>
        <w:t>１２</w:t>
      </w:r>
      <w:r w:rsidRPr="00CE3956">
        <w:rPr>
          <w:rFonts w:hint="eastAsia"/>
        </w:rPr>
        <w:t>月</w:t>
      </w:r>
      <w:r w:rsidR="0053453D">
        <w:rPr>
          <w:rFonts w:hint="eastAsia"/>
        </w:rPr>
        <w:t>１０</w:t>
      </w:r>
      <w:r w:rsidRPr="00CE3956">
        <w:rPr>
          <w:rFonts w:hint="eastAsia"/>
        </w:rPr>
        <w:t>日</w:t>
      </w:r>
    </w:p>
    <w:p w:rsidR="00F30D66" w:rsidRPr="00CE3956" w:rsidRDefault="00F30D66" w:rsidP="00F30D66">
      <w:pPr>
        <w:jc w:val="left"/>
      </w:pPr>
    </w:p>
    <w:p w:rsidR="00F30D66" w:rsidRPr="00CE3956" w:rsidRDefault="00F30D66" w:rsidP="00F30D66">
      <w:pPr>
        <w:jc w:val="left"/>
      </w:pPr>
    </w:p>
    <w:p w:rsidR="00F30D66" w:rsidRPr="00CE3956" w:rsidRDefault="00F30D66" w:rsidP="00CE3956">
      <w:pPr>
        <w:ind w:firstLineChars="1800" w:firstLine="4860"/>
        <w:jc w:val="left"/>
      </w:pPr>
      <w:r w:rsidRPr="00CE3956">
        <w:rPr>
          <w:rFonts w:hint="eastAsia"/>
        </w:rPr>
        <w:t xml:space="preserve">白岡市長　</w:t>
      </w:r>
    </w:p>
    <w:p w:rsidR="00F30D66" w:rsidRPr="00CE3956" w:rsidRDefault="00F30D66" w:rsidP="00CE3956">
      <w:pPr>
        <w:ind w:firstLineChars="1800" w:firstLine="4860"/>
        <w:jc w:val="left"/>
      </w:pPr>
    </w:p>
    <w:p w:rsidR="00F30D66" w:rsidRPr="00CE3956" w:rsidRDefault="00F30D66" w:rsidP="00CE3956">
      <w:pPr>
        <w:ind w:firstLineChars="1800" w:firstLine="4860"/>
        <w:jc w:val="left"/>
      </w:pPr>
    </w:p>
    <w:p w:rsidR="00F30D66" w:rsidRPr="00CE3956" w:rsidRDefault="00F30D66" w:rsidP="00F30D66">
      <w:pPr>
        <w:jc w:val="left"/>
      </w:pPr>
      <w:r w:rsidRPr="00CE3956">
        <w:rPr>
          <w:rFonts w:hint="eastAsia"/>
        </w:rPr>
        <w:t>白岡市規則第</w:t>
      </w:r>
      <w:r w:rsidR="007A4BA4">
        <w:rPr>
          <w:rFonts w:hint="eastAsia"/>
        </w:rPr>
        <w:t>４０</w:t>
      </w:r>
      <w:r w:rsidRPr="00CE3956">
        <w:rPr>
          <w:rFonts w:hint="eastAsia"/>
        </w:rPr>
        <w:t>号</w:t>
      </w:r>
    </w:p>
    <w:p w:rsidR="00F30D66" w:rsidRPr="00CE3956" w:rsidRDefault="00F30D66" w:rsidP="00CE3956">
      <w:pPr>
        <w:ind w:firstLineChars="300" w:firstLine="810"/>
        <w:jc w:val="left"/>
        <w:rPr>
          <w:rStyle w:val="cm30"/>
          <w:rFonts w:ascii="ＭＳ 明朝" w:hAnsi="ＭＳ 明朝"/>
          <w:color w:val="000000"/>
        </w:rPr>
      </w:pPr>
      <w:r w:rsidRPr="00CE3956">
        <w:rPr>
          <w:rStyle w:val="cm30"/>
          <w:rFonts w:ascii="ＭＳ 明朝" w:hAnsi="ＭＳ 明朝" w:hint="eastAsia"/>
          <w:color w:val="000000"/>
        </w:rPr>
        <w:t>白岡市専用水道及び簡易専用水道に関する規則</w:t>
      </w:r>
    </w:p>
    <w:p w:rsidR="00F30D66" w:rsidRPr="00CE3956" w:rsidRDefault="00F30D66" w:rsidP="00C751A6">
      <w:pPr>
        <w:ind w:firstLineChars="100" w:firstLine="270"/>
      </w:pPr>
      <w:r w:rsidRPr="00CE3956">
        <w:rPr>
          <w:rFonts w:hint="eastAsia"/>
        </w:rPr>
        <w:t>（趣旨）</w:t>
      </w:r>
    </w:p>
    <w:p w:rsidR="00F30D66" w:rsidRPr="00CE3956" w:rsidRDefault="00F30D66" w:rsidP="00CE3956">
      <w:pPr>
        <w:ind w:left="270" w:hangingChars="100" w:hanging="270"/>
      </w:pPr>
      <w:r w:rsidRPr="00CE3956">
        <w:rPr>
          <w:rFonts w:hint="eastAsia"/>
        </w:rPr>
        <w:t xml:space="preserve">第１条　</w:t>
      </w:r>
      <w:r w:rsidRPr="00CE3956">
        <w:rPr>
          <w:rStyle w:val="pcm"/>
          <w:rFonts w:ascii="ＭＳ 明朝" w:hAnsi="ＭＳ 明朝" w:hint="eastAsia"/>
          <w:color w:val="000000"/>
        </w:rPr>
        <w:t>この規則は、専用水道及び簡易専用水道の適正な維持管理を図るため、水道法(昭和３２年法律第１７７号。以下「法」という。</w:t>
      </w:r>
      <w:proofErr w:type="gramStart"/>
      <w:r w:rsidRPr="00CE3956">
        <w:rPr>
          <w:rStyle w:val="pcm"/>
          <w:rFonts w:ascii="ＭＳ 明朝" w:hAnsi="ＭＳ 明朝" w:hint="eastAsia"/>
          <w:color w:val="000000"/>
        </w:rPr>
        <w:t>)、</w:t>
      </w:r>
      <w:proofErr w:type="gramEnd"/>
      <w:r w:rsidRPr="00CE3956">
        <w:rPr>
          <w:rStyle w:val="pcm"/>
          <w:rFonts w:ascii="ＭＳ 明朝" w:hAnsi="ＭＳ 明朝" w:hint="eastAsia"/>
          <w:color w:val="000000"/>
        </w:rPr>
        <w:t>水道法施行令(昭和３２年政令第３３６号)及び水道法施行規則(昭和３２年厚生省令第４５号。以下「省令」という。</w:t>
      </w:r>
      <w:proofErr w:type="gramStart"/>
      <w:r w:rsidRPr="00CE3956">
        <w:rPr>
          <w:rStyle w:val="pcm"/>
          <w:rFonts w:ascii="ＭＳ 明朝" w:hAnsi="ＭＳ 明朝" w:hint="eastAsia"/>
          <w:color w:val="000000"/>
        </w:rPr>
        <w:t>)に定めるもののほか</w:t>
      </w:r>
      <w:proofErr w:type="gramEnd"/>
      <w:r w:rsidRPr="00CE3956">
        <w:rPr>
          <w:rStyle w:val="pcm"/>
          <w:rFonts w:ascii="ＭＳ 明朝" w:hAnsi="ＭＳ 明朝" w:hint="eastAsia"/>
          <w:color w:val="000000"/>
        </w:rPr>
        <w:t>、必要な事項を定めるものとする。</w:t>
      </w:r>
    </w:p>
    <w:p w:rsidR="00F30D66" w:rsidRPr="00CE3956" w:rsidRDefault="00F30D66" w:rsidP="00E430C1">
      <w:pPr>
        <w:ind w:firstLineChars="100" w:firstLine="270"/>
      </w:pPr>
      <w:r w:rsidRPr="00CE3956">
        <w:rPr>
          <w:rFonts w:hint="eastAsia"/>
        </w:rPr>
        <w:t>（専用水道の布設工事確認申請等）</w:t>
      </w:r>
    </w:p>
    <w:p w:rsidR="00F30D66" w:rsidRPr="00CE3956" w:rsidRDefault="00F30D66" w:rsidP="00CE3956">
      <w:pPr>
        <w:ind w:left="270" w:hangingChars="100" w:hanging="270"/>
      </w:pPr>
      <w:r w:rsidRPr="00CE3956">
        <w:rPr>
          <w:rFonts w:hint="eastAsia"/>
        </w:rPr>
        <w:t>第２条　法第３３条第１項の申請書は、</w:t>
      </w:r>
      <w:r w:rsidR="00C751A6">
        <w:rPr>
          <w:rFonts w:hint="eastAsia"/>
        </w:rPr>
        <w:t>様式第１号の</w:t>
      </w:r>
      <w:r w:rsidRPr="00CE3956">
        <w:rPr>
          <w:rFonts w:hint="eastAsia"/>
        </w:rPr>
        <w:t>専用水道布設</w:t>
      </w:r>
      <w:r w:rsidR="00507DD6" w:rsidRPr="002F704D">
        <w:rPr>
          <w:rFonts w:hint="eastAsia"/>
        </w:rPr>
        <w:t>工事</w:t>
      </w:r>
      <w:r w:rsidR="00C751A6" w:rsidRPr="002F704D">
        <w:rPr>
          <w:rFonts w:hint="eastAsia"/>
        </w:rPr>
        <w:t>設計</w:t>
      </w:r>
      <w:r w:rsidRPr="00CE3956">
        <w:rPr>
          <w:rFonts w:hint="eastAsia"/>
        </w:rPr>
        <w:t>確認申請書により行うものとする。</w:t>
      </w:r>
    </w:p>
    <w:p w:rsidR="00F30D66" w:rsidRPr="00CE3956" w:rsidRDefault="00F30D66" w:rsidP="00CE3956">
      <w:pPr>
        <w:ind w:left="270" w:hangingChars="100" w:hanging="270"/>
      </w:pPr>
      <w:r w:rsidRPr="00CE3956">
        <w:rPr>
          <w:rFonts w:hint="eastAsia"/>
        </w:rPr>
        <w:t>２　法第３３条第５項の規定による通知は、次の各号に掲げる場合の区分に応じ、定める書類により行うものとする。</w:t>
      </w:r>
    </w:p>
    <w:p w:rsidR="00F30D66" w:rsidRPr="00CE3956" w:rsidRDefault="00E430C1" w:rsidP="00E430C1">
      <w:pPr>
        <w:ind w:leftChars="100" w:left="540" w:hangingChars="100" w:hanging="270"/>
      </w:pPr>
      <w:r>
        <w:rPr>
          <w:rFonts w:hint="eastAsia"/>
        </w:rPr>
        <w:t>⑴</w:t>
      </w:r>
      <w:r w:rsidR="00F30D66" w:rsidRPr="00CE3956">
        <w:rPr>
          <w:rFonts w:hint="eastAsia"/>
        </w:rPr>
        <w:t xml:space="preserve">　専用水道の布設工事の設計が法第５条の規定による施設基準に適合することを確認した場合　専用水道布設</w:t>
      </w:r>
      <w:r w:rsidRPr="00CE3956">
        <w:rPr>
          <w:rFonts w:hint="eastAsia"/>
        </w:rPr>
        <w:t>工事</w:t>
      </w:r>
      <w:r w:rsidR="00C751A6" w:rsidRPr="002F704D">
        <w:rPr>
          <w:rFonts w:hint="eastAsia"/>
        </w:rPr>
        <w:t>設計</w:t>
      </w:r>
      <w:r w:rsidR="00F30D66" w:rsidRPr="00CE3956">
        <w:rPr>
          <w:rFonts w:hint="eastAsia"/>
        </w:rPr>
        <w:t>確認通知書（様式第２号）</w:t>
      </w:r>
    </w:p>
    <w:p w:rsidR="00F30D66" w:rsidRPr="00CE3956" w:rsidRDefault="00E430C1" w:rsidP="00E430C1">
      <w:pPr>
        <w:ind w:leftChars="100" w:left="540" w:hangingChars="100" w:hanging="270"/>
      </w:pPr>
      <w:r>
        <w:rPr>
          <w:rFonts w:hint="eastAsia"/>
        </w:rPr>
        <w:t>⑵</w:t>
      </w:r>
      <w:r w:rsidR="00F30D66" w:rsidRPr="00CE3956">
        <w:rPr>
          <w:rFonts w:hint="eastAsia"/>
        </w:rPr>
        <w:t xml:space="preserve">　専用水道の布設工事の設計が法第５条の規定による施設基準に適合しないと認めた場合又は申請書の添付書類によっては適合するか否かを判断できない場合　専用水道布設</w:t>
      </w:r>
      <w:r w:rsidRPr="00CE3956">
        <w:rPr>
          <w:rFonts w:hint="eastAsia"/>
        </w:rPr>
        <w:t>工事</w:t>
      </w:r>
      <w:r w:rsidR="00C751A6" w:rsidRPr="002F704D">
        <w:rPr>
          <w:rFonts w:hint="eastAsia"/>
        </w:rPr>
        <w:t>設計</w:t>
      </w:r>
      <w:r w:rsidR="00F30D66" w:rsidRPr="00CE3956">
        <w:rPr>
          <w:rFonts w:hint="eastAsia"/>
        </w:rPr>
        <w:t>不適合等通知書（様式第３号）</w:t>
      </w:r>
    </w:p>
    <w:p w:rsidR="00F30D66" w:rsidRPr="00CE3956" w:rsidRDefault="00F30D66" w:rsidP="00C751A6">
      <w:pPr>
        <w:ind w:firstLineChars="100" w:firstLine="270"/>
      </w:pPr>
      <w:r w:rsidRPr="00CE3956">
        <w:rPr>
          <w:rFonts w:hint="eastAsia"/>
        </w:rPr>
        <w:t>（専用水道の布設工事確認申請書記載事項変更の届出）</w:t>
      </w:r>
    </w:p>
    <w:p w:rsidR="00F30D66" w:rsidRPr="00CE3956" w:rsidRDefault="00F30D66" w:rsidP="00CE3956">
      <w:pPr>
        <w:ind w:left="270" w:hangingChars="100" w:hanging="270"/>
      </w:pPr>
      <w:r w:rsidRPr="00CE3956">
        <w:rPr>
          <w:rFonts w:hint="eastAsia"/>
        </w:rPr>
        <w:t>第３条　法第３３条第３項の規定による届出は、</w:t>
      </w:r>
      <w:r w:rsidR="00C751A6">
        <w:rPr>
          <w:rFonts w:hint="eastAsia"/>
        </w:rPr>
        <w:t>様式第４号の</w:t>
      </w:r>
      <w:r w:rsidRPr="00CE3956">
        <w:rPr>
          <w:rFonts w:hint="eastAsia"/>
        </w:rPr>
        <w:t>専用水道布設工事確認申請書記載事項変更届に、変更の内容が確認できる書類及び図面を添付して行うものとする。</w:t>
      </w:r>
    </w:p>
    <w:p w:rsidR="00F30D66" w:rsidRPr="00CE3956" w:rsidRDefault="00F30D66" w:rsidP="00C751A6">
      <w:pPr>
        <w:ind w:firstLineChars="100" w:firstLine="270"/>
      </w:pPr>
      <w:r w:rsidRPr="00CE3956">
        <w:rPr>
          <w:rFonts w:hint="eastAsia"/>
        </w:rPr>
        <w:t>（専用水道の給水開始前の届出）</w:t>
      </w:r>
    </w:p>
    <w:p w:rsidR="00F30D66" w:rsidRPr="00CE3956" w:rsidRDefault="00F30D66" w:rsidP="00CE3956">
      <w:pPr>
        <w:ind w:left="270" w:hangingChars="100" w:hanging="270"/>
      </w:pPr>
      <w:r w:rsidRPr="00CE3956">
        <w:rPr>
          <w:rFonts w:hint="eastAsia"/>
        </w:rPr>
        <w:lastRenderedPageBreak/>
        <w:t>第４条　法第３４条第１項において準用する法第１３条第１項の規定による届出は、</w:t>
      </w:r>
      <w:r w:rsidR="00C751A6">
        <w:rPr>
          <w:rFonts w:hint="eastAsia"/>
        </w:rPr>
        <w:t>様式第５号の</w:t>
      </w:r>
      <w:r w:rsidRPr="00CE3956">
        <w:rPr>
          <w:rFonts w:hint="eastAsia"/>
        </w:rPr>
        <w:t>専用水道給水開始前届に、同項に規定する水質検査及び施設検査の結果を明らかにする書類の写しを添付して行うものとする。</w:t>
      </w:r>
    </w:p>
    <w:p w:rsidR="00F30D66" w:rsidRPr="00CE3956" w:rsidRDefault="00F30D66" w:rsidP="00C751A6">
      <w:pPr>
        <w:ind w:firstLineChars="100" w:firstLine="270"/>
      </w:pPr>
      <w:r w:rsidRPr="00CE3956">
        <w:rPr>
          <w:rFonts w:hint="eastAsia"/>
        </w:rPr>
        <w:t>（専用水道の水道技術管理者の設置等の届出）</w:t>
      </w:r>
    </w:p>
    <w:p w:rsidR="00F30D66" w:rsidRPr="00CE3956" w:rsidRDefault="00F30D66" w:rsidP="00CE3956">
      <w:pPr>
        <w:ind w:left="270" w:hangingChars="100" w:hanging="270"/>
      </w:pPr>
      <w:r w:rsidRPr="00CE3956">
        <w:rPr>
          <w:rFonts w:hint="eastAsia"/>
        </w:rPr>
        <w:t>第５条　専用水道の設置者は、法第３４条第１項において準用する法第１９条第１項の規定により水道技術管理者（法第２４条の３第６項の規定により水道技術管理者とみなされる受託水道業務技術管理者を含む。以下同じ。）を設置し、又は変更したときは、速やかに</w:t>
      </w:r>
      <w:r w:rsidR="00C751A6">
        <w:rPr>
          <w:rFonts w:hint="eastAsia"/>
        </w:rPr>
        <w:t>様式第６号の</w:t>
      </w:r>
      <w:r w:rsidRPr="00CE3956">
        <w:rPr>
          <w:rFonts w:hint="eastAsia"/>
        </w:rPr>
        <w:t>水道技術管理者（受託水道業務技術管理者）設置・変更届に、当該水道技術管理者の資格を有することを証明する書類の写し等を添付して市長に</w:t>
      </w:r>
      <w:r w:rsidRPr="00CE3956">
        <w:rPr>
          <w:rFonts w:ascii="ＭＳ 明朝" w:hAnsi="ＭＳ 明朝" w:cs="ＭＳ 明朝" w:hint="eastAsia"/>
          <w:spacing w:val="5"/>
          <w:kern w:val="0"/>
        </w:rPr>
        <w:t>報告するものとする</w:t>
      </w:r>
      <w:r w:rsidRPr="00CE3956">
        <w:rPr>
          <w:rFonts w:hint="eastAsia"/>
        </w:rPr>
        <w:t>。</w:t>
      </w:r>
    </w:p>
    <w:p w:rsidR="00F30D66" w:rsidRPr="00CE3956" w:rsidRDefault="00F30D66" w:rsidP="00C751A6">
      <w:pPr>
        <w:ind w:firstLineChars="100" w:firstLine="270"/>
      </w:pPr>
      <w:r w:rsidRPr="00CE3956">
        <w:rPr>
          <w:rFonts w:hint="eastAsia"/>
        </w:rPr>
        <w:t>（専用水道業務委託開始等の届出）</w:t>
      </w:r>
    </w:p>
    <w:p w:rsidR="00F30D66" w:rsidRPr="00CE3956" w:rsidRDefault="00F30D66" w:rsidP="00CE3956">
      <w:pPr>
        <w:ind w:left="270" w:hangingChars="100" w:hanging="270"/>
      </w:pPr>
      <w:r w:rsidRPr="00CE3956">
        <w:rPr>
          <w:rFonts w:hint="eastAsia"/>
        </w:rPr>
        <w:t>第６条　法第３４条第１項において準用する法第２４条の３第２項前段の規定による届出は、</w:t>
      </w:r>
      <w:r w:rsidR="00C751A6">
        <w:rPr>
          <w:rFonts w:hint="eastAsia"/>
        </w:rPr>
        <w:t>様式第７号の</w:t>
      </w:r>
      <w:r w:rsidRPr="00CE3956">
        <w:rPr>
          <w:rFonts w:hint="eastAsia"/>
        </w:rPr>
        <w:t>専用水道業務委託開始届に、当該委託を証する書類の写しを添付して行うものとする。</w:t>
      </w:r>
    </w:p>
    <w:p w:rsidR="00F30D66" w:rsidRPr="00CE3956" w:rsidRDefault="00F30D66" w:rsidP="00CE3956">
      <w:pPr>
        <w:ind w:left="270" w:hangingChars="100" w:hanging="270"/>
      </w:pPr>
      <w:r w:rsidRPr="00CE3956">
        <w:rPr>
          <w:rFonts w:hint="eastAsia"/>
        </w:rPr>
        <w:t>２　法第３４条第１項において準用する法第２４条の３第２項後段の規定による届出は、</w:t>
      </w:r>
      <w:r w:rsidR="00C751A6">
        <w:rPr>
          <w:rFonts w:hint="eastAsia"/>
        </w:rPr>
        <w:t>様式第８号の</w:t>
      </w:r>
      <w:r w:rsidRPr="00CE3956">
        <w:rPr>
          <w:rFonts w:hint="eastAsia"/>
        </w:rPr>
        <w:t>専用水道業務委託契約失効届により行うものとする。</w:t>
      </w:r>
    </w:p>
    <w:p w:rsidR="00F30D66" w:rsidRPr="00CE3956" w:rsidRDefault="00F30D66" w:rsidP="00C751A6">
      <w:pPr>
        <w:ind w:firstLineChars="100" w:firstLine="270"/>
      </w:pPr>
      <w:r w:rsidRPr="00CE3956">
        <w:rPr>
          <w:rFonts w:hint="eastAsia"/>
        </w:rPr>
        <w:t>（専用水道の休止又は廃止の届出）</w:t>
      </w:r>
    </w:p>
    <w:p w:rsidR="00F30D66" w:rsidRPr="00CE3956" w:rsidRDefault="00F30D66" w:rsidP="00CE3956">
      <w:pPr>
        <w:ind w:left="270" w:hangingChars="100" w:hanging="270"/>
      </w:pPr>
      <w:r w:rsidRPr="00CE3956">
        <w:rPr>
          <w:rFonts w:hint="eastAsia"/>
        </w:rPr>
        <w:t>第７条　専用水道の設置者は、専用水道を休止し、又は廃止したときは、速やかに</w:t>
      </w:r>
      <w:r w:rsidR="00C751A6">
        <w:rPr>
          <w:rFonts w:hint="eastAsia"/>
        </w:rPr>
        <w:t>様式第９号の</w:t>
      </w:r>
      <w:r w:rsidRPr="00CE3956">
        <w:rPr>
          <w:rFonts w:hint="eastAsia"/>
        </w:rPr>
        <w:t>専用水道休止・廃止届により市長に届け出るものとする。</w:t>
      </w:r>
    </w:p>
    <w:p w:rsidR="00F30D66" w:rsidRPr="00CE3956" w:rsidRDefault="00F30D66" w:rsidP="00C751A6">
      <w:pPr>
        <w:ind w:firstLineChars="100" w:firstLine="270"/>
      </w:pPr>
      <w:r w:rsidRPr="00CE3956">
        <w:rPr>
          <w:rFonts w:hint="eastAsia"/>
        </w:rPr>
        <w:t>（簡易専用水道の設置等の届出）</w:t>
      </w:r>
    </w:p>
    <w:p w:rsidR="00F30D66" w:rsidRPr="00CE3956" w:rsidRDefault="00F30D66" w:rsidP="00CE3956">
      <w:pPr>
        <w:ind w:left="270" w:hangingChars="100" w:hanging="270"/>
      </w:pPr>
      <w:r w:rsidRPr="00CE3956">
        <w:rPr>
          <w:rFonts w:hint="eastAsia"/>
        </w:rPr>
        <w:t>第８条　簡易専用水道を設置したときは、当該簡易専用水道の設置者は、速やかに</w:t>
      </w:r>
      <w:r w:rsidR="00C751A6">
        <w:rPr>
          <w:rFonts w:hint="eastAsia"/>
        </w:rPr>
        <w:t>様式第１０号の</w:t>
      </w:r>
      <w:r w:rsidRPr="00CE3956">
        <w:rPr>
          <w:rFonts w:hint="eastAsia"/>
        </w:rPr>
        <w:t>簡易専用水道設置届を市長に届け出るものとする。</w:t>
      </w:r>
    </w:p>
    <w:p w:rsidR="00F30D66" w:rsidRPr="00CE3956" w:rsidRDefault="00F30D66" w:rsidP="00CE3956">
      <w:pPr>
        <w:ind w:left="270" w:hangingChars="100" w:hanging="270"/>
      </w:pPr>
      <w:r w:rsidRPr="00CE3956">
        <w:rPr>
          <w:rFonts w:hint="eastAsia"/>
        </w:rPr>
        <w:t>２　簡易専用水道の設置者は、前項の規定による届出事項を変更したときは、速やかに</w:t>
      </w:r>
      <w:r w:rsidR="00C751A6">
        <w:rPr>
          <w:rFonts w:hint="eastAsia"/>
        </w:rPr>
        <w:t>様式第１１号の</w:t>
      </w:r>
      <w:r w:rsidRPr="00CE3956">
        <w:rPr>
          <w:rFonts w:hint="eastAsia"/>
        </w:rPr>
        <w:t>簡易専用水道届出事項変更届に、変更の内容が確認できる書類及び図面を添付して市長に届け出るものとする。</w:t>
      </w:r>
    </w:p>
    <w:p w:rsidR="00F30D66" w:rsidRPr="00CE3956" w:rsidRDefault="00F30D66" w:rsidP="00CE3956">
      <w:pPr>
        <w:ind w:left="270" w:hangingChars="100" w:hanging="270"/>
      </w:pPr>
      <w:r w:rsidRPr="00CE3956">
        <w:rPr>
          <w:rFonts w:hint="eastAsia"/>
        </w:rPr>
        <w:t>３　簡易専用水道の設置者は、簡易専用水道を休止し、又は廃止したときは、速やかに</w:t>
      </w:r>
      <w:r w:rsidR="00C751A6">
        <w:rPr>
          <w:rFonts w:hint="eastAsia"/>
        </w:rPr>
        <w:t>様式第１２号の</w:t>
      </w:r>
      <w:r w:rsidRPr="00CE3956">
        <w:rPr>
          <w:rFonts w:hint="eastAsia"/>
        </w:rPr>
        <w:t>簡易専用水道休止・廃止届により市長に届け出るものとする。</w:t>
      </w:r>
    </w:p>
    <w:p w:rsidR="00E430C1" w:rsidRPr="00CE3956" w:rsidRDefault="00E430C1" w:rsidP="00E430C1">
      <w:pPr>
        <w:ind w:firstLineChars="100" w:firstLine="270"/>
      </w:pPr>
      <w:r w:rsidRPr="00CE3956">
        <w:rPr>
          <w:rFonts w:hint="eastAsia"/>
        </w:rPr>
        <w:t>（</w:t>
      </w:r>
      <w:r>
        <w:rPr>
          <w:rFonts w:hint="eastAsia"/>
        </w:rPr>
        <w:t>検査の結果報告</w:t>
      </w:r>
      <w:r w:rsidRPr="00CE3956">
        <w:rPr>
          <w:rFonts w:hint="eastAsia"/>
        </w:rPr>
        <w:t>）</w:t>
      </w:r>
    </w:p>
    <w:p w:rsidR="00F30D66" w:rsidRPr="00CE3956" w:rsidRDefault="00F30D66" w:rsidP="00E430C1">
      <w:pPr>
        <w:ind w:left="270" w:hangingChars="100" w:hanging="270"/>
      </w:pPr>
      <w:r w:rsidRPr="00CE3956">
        <w:rPr>
          <w:rFonts w:hint="eastAsia"/>
        </w:rPr>
        <w:t>第９条　簡易専用水道の設置者は、法第３４条の２第２項の規定により地方公</w:t>
      </w:r>
      <w:r w:rsidRPr="00CE3956">
        <w:rPr>
          <w:rFonts w:hint="eastAsia"/>
        </w:rPr>
        <w:lastRenderedPageBreak/>
        <w:t>共団体の機関又は厚生労働大臣の登録を受けた者の検査を受けたときは、速やかに</w:t>
      </w:r>
      <w:r w:rsidR="00C751A6">
        <w:rPr>
          <w:rFonts w:hint="eastAsia"/>
        </w:rPr>
        <w:t>様式第１３号の</w:t>
      </w:r>
      <w:r w:rsidRPr="00CE3956">
        <w:rPr>
          <w:rFonts w:hint="eastAsia"/>
        </w:rPr>
        <w:t>簡易専用水道受検報告書に、当該検査の結果を明らかにする書類の写しを添付して市長に報告するものとする。</w:t>
      </w:r>
    </w:p>
    <w:p w:rsidR="00F30D66" w:rsidRPr="00CE3956" w:rsidRDefault="00F30D66" w:rsidP="00C751A6">
      <w:pPr>
        <w:ind w:firstLineChars="100" w:firstLine="270"/>
      </w:pPr>
      <w:r w:rsidRPr="00CE3956">
        <w:rPr>
          <w:rFonts w:hint="eastAsia"/>
        </w:rPr>
        <w:t>（緊急停止の報告）</w:t>
      </w:r>
    </w:p>
    <w:p w:rsidR="00F30D66" w:rsidRPr="00CE3956" w:rsidRDefault="00F30D66" w:rsidP="00CE3956">
      <w:pPr>
        <w:ind w:left="270" w:hangingChars="100" w:hanging="270"/>
      </w:pPr>
      <w:r w:rsidRPr="00CE3956">
        <w:rPr>
          <w:rFonts w:hint="eastAsia"/>
        </w:rPr>
        <w:t>第１０条　専用水道又は簡易専用水道の設置者は、法第３４条第１項において準用する法第２３条第１項又は省令第５５条第４号の規定により給水の緊急停止を行ったときは、直ちに</w:t>
      </w:r>
      <w:r w:rsidR="00C751A6">
        <w:rPr>
          <w:rFonts w:hint="eastAsia"/>
        </w:rPr>
        <w:t>様式第１４号の</w:t>
      </w:r>
      <w:r w:rsidR="00E430C1">
        <w:rPr>
          <w:rFonts w:hint="eastAsia"/>
        </w:rPr>
        <w:t>給水</w:t>
      </w:r>
      <w:r w:rsidRPr="00CE3956">
        <w:rPr>
          <w:rFonts w:hint="eastAsia"/>
        </w:rPr>
        <w:t>緊急停止報告書により市長に報告するものとする。</w:t>
      </w:r>
    </w:p>
    <w:p w:rsidR="00F30D66" w:rsidRPr="00CE3956" w:rsidRDefault="00F30D66" w:rsidP="00C751A6">
      <w:pPr>
        <w:ind w:firstLineChars="100" w:firstLine="270"/>
      </w:pPr>
      <w:r w:rsidRPr="00CE3956">
        <w:rPr>
          <w:rFonts w:hint="eastAsia"/>
        </w:rPr>
        <w:t>（改善の指示等）</w:t>
      </w:r>
    </w:p>
    <w:p w:rsidR="00F30D66" w:rsidRPr="00CE3956" w:rsidRDefault="00F30D66" w:rsidP="00CE3956">
      <w:pPr>
        <w:ind w:left="270" w:hangingChars="100" w:hanging="270"/>
      </w:pPr>
      <w:r w:rsidRPr="00CE3956">
        <w:rPr>
          <w:rFonts w:hint="eastAsia"/>
        </w:rPr>
        <w:t>第１１条　市長は、法第３６条第１項の規定により専用水道を改善すべき旨を指示するとき又は同条第３項の規定により簡易専用水道の管理に関し必要な措置を採るべき旨を指示するときは、</w:t>
      </w:r>
      <w:r w:rsidR="00C751A6">
        <w:rPr>
          <w:rFonts w:hint="eastAsia"/>
        </w:rPr>
        <w:t>様式第１５号の</w:t>
      </w:r>
      <w:r w:rsidRPr="00CE3956">
        <w:rPr>
          <w:rFonts w:hint="eastAsia"/>
        </w:rPr>
        <w:t>改善指示書により行うものとする。</w:t>
      </w:r>
    </w:p>
    <w:p w:rsidR="00F30D66" w:rsidRPr="00CE3956" w:rsidRDefault="00F30D66" w:rsidP="00CE3956">
      <w:pPr>
        <w:ind w:left="270" w:hangingChars="100" w:hanging="270"/>
      </w:pPr>
      <w:r w:rsidRPr="00CE3956">
        <w:rPr>
          <w:rFonts w:hint="eastAsia"/>
        </w:rPr>
        <w:t>２　市長は、法第３６条第２項の規定により水道技術管理者を変更すべきことを勧告するときは、</w:t>
      </w:r>
      <w:r w:rsidR="00C751A6">
        <w:rPr>
          <w:rFonts w:hint="eastAsia"/>
        </w:rPr>
        <w:t>様式第１６号の</w:t>
      </w:r>
      <w:r w:rsidRPr="00CE3956">
        <w:rPr>
          <w:rFonts w:hint="eastAsia"/>
        </w:rPr>
        <w:t>勧告書により行うものとする。</w:t>
      </w:r>
    </w:p>
    <w:p w:rsidR="00F30D66" w:rsidRPr="00CE3956" w:rsidRDefault="00F30D66" w:rsidP="00C751A6">
      <w:pPr>
        <w:ind w:firstLineChars="100" w:firstLine="270"/>
      </w:pPr>
      <w:r w:rsidRPr="00CE3956">
        <w:rPr>
          <w:rFonts w:hint="eastAsia"/>
        </w:rPr>
        <w:t>（給水停止命令）</w:t>
      </w:r>
    </w:p>
    <w:p w:rsidR="00F30D66" w:rsidRPr="00CE3956" w:rsidRDefault="00F30D66" w:rsidP="00CE3956">
      <w:pPr>
        <w:ind w:left="270" w:hangingChars="100" w:hanging="270"/>
      </w:pPr>
      <w:r w:rsidRPr="00CE3956">
        <w:rPr>
          <w:rFonts w:hint="eastAsia"/>
        </w:rPr>
        <w:t>第１２条　市長は、法第３７条の規定により給水を停止すべきことを命じるときは、</w:t>
      </w:r>
      <w:r w:rsidR="00C751A6">
        <w:rPr>
          <w:rFonts w:hint="eastAsia"/>
        </w:rPr>
        <w:t>様式第１７号の</w:t>
      </w:r>
      <w:r w:rsidRPr="00CE3956">
        <w:rPr>
          <w:rFonts w:hint="eastAsia"/>
        </w:rPr>
        <w:t>給水停止命令書により行うものとする。</w:t>
      </w:r>
    </w:p>
    <w:p w:rsidR="00E430C1" w:rsidRDefault="00F30D66" w:rsidP="00E430C1">
      <w:pPr>
        <w:ind w:firstLineChars="100" w:firstLine="270"/>
        <w:rPr>
          <w:rFonts w:ascii="ＭＳ 明朝" w:hAnsi="ＭＳ 明朝" w:cs="ＭＳ ゴシック"/>
          <w:spacing w:val="20"/>
        </w:rPr>
      </w:pPr>
      <w:r w:rsidRPr="00CE3956">
        <w:rPr>
          <w:rFonts w:hint="eastAsia"/>
        </w:rPr>
        <w:t>（立入検査等）</w:t>
      </w:r>
    </w:p>
    <w:p w:rsidR="00C81104" w:rsidRPr="00CE3956" w:rsidRDefault="00507DD6" w:rsidP="004844FF">
      <w:pPr>
        <w:ind w:left="270" w:hangingChars="100" w:hanging="270"/>
      </w:pPr>
      <w:r>
        <w:rPr>
          <w:rFonts w:hint="eastAsia"/>
        </w:rPr>
        <w:t>第１３</w:t>
      </w:r>
      <w:r w:rsidRPr="00CE3956">
        <w:rPr>
          <w:rFonts w:hint="eastAsia"/>
        </w:rPr>
        <w:t xml:space="preserve">条　</w:t>
      </w:r>
      <w:r w:rsidR="004844FF">
        <w:rPr>
          <w:rFonts w:hint="eastAsia"/>
        </w:rPr>
        <w:t>市長は、法第３９</w:t>
      </w:r>
      <w:r w:rsidR="004844FF" w:rsidRPr="00CE3956">
        <w:rPr>
          <w:rFonts w:hint="eastAsia"/>
        </w:rPr>
        <w:t>条</w:t>
      </w:r>
      <w:r w:rsidR="004844FF">
        <w:rPr>
          <w:rFonts w:hint="eastAsia"/>
        </w:rPr>
        <w:t>第２項</w:t>
      </w:r>
      <w:r>
        <w:rPr>
          <w:rFonts w:hint="eastAsia"/>
        </w:rPr>
        <w:t>又は同条第３項の</w:t>
      </w:r>
      <w:r w:rsidR="004844FF">
        <w:rPr>
          <w:rFonts w:hint="eastAsia"/>
        </w:rPr>
        <w:t>規定により、必要があると認めるときは、設置者から当該給水施設の管理について必要な報告を徴し、又は、当該職員をして当該施設若しくは設置者若しくは維持管理者の事務所に立ち入らせ、当該給水設備、水質若しくは必要な帳簿書類を検査させることができる。</w:t>
      </w:r>
    </w:p>
    <w:p w:rsidR="00F30D66" w:rsidRDefault="00F30D66" w:rsidP="00CE3956">
      <w:pPr>
        <w:ind w:left="270" w:hangingChars="100" w:hanging="270"/>
      </w:pPr>
      <w:r w:rsidRPr="00CE3956">
        <w:rPr>
          <w:rFonts w:hint="eastAsia"/>
        </w:rPr>
        <w:t>第１４条　法第３９条第４項の身分を示す証明書は、</w:t>
      </w:r>
      <w:r w:rsidR="00C751A6">
        <w:rPr>
          <w:rFonts w:hint="eastAsia"/>
        </w:rPr>
        <w:t>様式第１８号の</w:t>
      </w:r>
      <w:r w:rsidRPr="00CE3956">
        <w:rPr>
          <w:rFonts w:hint="eastAsia"/>
        </w:rPr>
        <w:t>水道法立入検査証とする。</w:t>
      </w:r>
    </w:p>
    <w:p w:rsidR="00F30D66" w:rsidRDefault="00F30D66" w:rsidP="00C751A6">
      <w:pPr>
        <w:ind w:firstLineChars="100" w:firstLine="280"/>
        <w:rPr>
          <w:rFonts w:ascii="ＭＳ 明朝" w:hAnsi="ＭＳ 明朝" w:cs="ＭＳ 明朝"/>
          <w:spacing w:val="5"/>
          <w:kern w:val="0"/>
        </w:rPr>
      </w:pPr>
      <w:r w:rsidRPr="00CE3956">
        <w:rPr>
          <w:rFonts w:ascii="ＭＳ 明朝" w:hAnsi="ＭＳ 明朝" w:cs="ＭＳ 明朝" w:hint="eastAsia"/>
          <w:spacing w:val="5"/>
          <w:kern w:val="0"/>
        </w:rPr>
        <w:t>（台帳の備付け)</w:t>
      </w:r>
    </w:p>
    <w:p w:rsidR="008A2554" w:rsidRPr="00CE3956" w:rsidRDefault="008A2554" w:rsidP="008A2554">
      <w:pPr>
        <w:ind w:left="270" w:hangingChars="100" w:hanging="270"/>
      </w:pPr>
      <w:r>
        <w:rPr>
          <w:rFonts w:hint="eastAsia"/>
        </w:rPr>
        <w:t>第１５</w:t>
      </w:r>
      <w:r w:rsidRPr="00CE3956">
        <w:rPr>
          <w:rFonts w:hint="eastAsia"/>
        </w:rPr>
        <w:t xml:space="preserve">条　</w:t>
      </w:r>
      <w:r>
        <w:rPr>
          <w:rFonts w:hint="eastAsia"/>
        </w:rPr>
        <w:t>市長は、様式第１９号の専用水道台帳を備え付け、専用水道に関する所要事項を記載し、その状況を明らかにするものとする。</w:t>
      </w:r>
    </w:p>
    <w:p w:rsidR="00F30D66" w:rsidRPr="00CE3956" w:rsidRDefault="00F30D66" w:rsidP="00B21498">
      <w:pPr>
        <w:ind w:firstLineChars="100" w:firstLine="280"/>
        <w:rPr>
          <w:rFonts w:ascii="ＭＳ 明朝" w:hAnsi="ＭＳ 明朝" w:cs="ＭＳ 明朝"/>
          <w:spacing w:val="5"/>
          <w:kern w:val="0"/>
        </w:rPr>
      </w:pPr>
      <w:r w:rsidRPr="00CE3956">
        <w:rPr>
          <w:rFonts w:ascii="ＭＳ 明朝" w:hAnsi="ＭＳ 明朝" w:cs="ＭＳ 明朝" w:hint="eastAsia"/>
          <w:spacing w:val="5"/>
          <w:kern w:val="0"/>
        </w:rPr>
        <w:t>（その他)</w:t>
      </w:r>
    </w:p>
    <w:p w:rsidR="000136CC" w:rsidRPr="00CE3956" w:rsidRDefault="000136CC" w:rsidP="000136CC">
      <w:pPr>
        <w:ind w:left="270" w:hangingChars="100" w:hanging="270"/>
      </w:pPr>
      <w:r>
        <w:rPr>
          <w:rFonts w:hint="eastAsia"/>
        </w:rPr>
        <w:lastRenderedPageBreak/>
        <w:t>第１６</w:t>
      </w:r>
      <w:r w:rsidRPr="00CE3956">
        <w:rPr>
          <w:rFonts w:hint="eastAsia"/>
        </w:rPr>
        <w:t xml:space="preserve">条　</w:t>
      </w:r>
      <w:r>
        <w:rPr>
          <w:rFonts w:hint="eastAsia"/>
        </w:rPr>
        <w:t>この規則に定めるもののほか、専用水道及び簡易専用水道の事務の取扱いに関し必要な事項は、市長が定める。</w:t>
      </w:r>
    </w:p>
    <w:p w:rsidR="00F30D66" w:rsidRPr="00CE3956" w:rsidRDefault="00F30D66" w:rsidP="000136CC">
      <w:pPr>
        <w:ind w:firstLineChars="300" w:firstLine="810"/>
      </w:pPr>
      <w:r w:rsidRPr="00CE3956">
        <w:rPr>
          <w:rFonts w:hint="eastAsia"/>
        </w:rPr>
        <w:t>附　則</w:t>
      </w:r>
    </w:p>
    <w:p w:rsidR="00B21498" w:rsidRDefault="00B21498" w:rsidP="00CE3956">
      <w:pPr>
        <w:ind w:left="270" w:hangingChars="100" w:hanging="270"/>
      </w:pPr>
      <w:r>
        <w:rPr>
          <w:rFonts w:hint="eastAsia"/>
        </w:rPr>
        <w:t xml:space="preserve">　（施行期日）</w:t>
      </w:r>
    </w:p>
    <w:p w:rsidR="00F30D66" w:rsidRPr="00CE3956" w:rsidRDefault="00F67795" w:rsidP="00CE3956">
      <w:pPr>
        <w:ind w:left="270" w:hangingChars="100" w:hanging="270"/>
      </w:pPr>
      <w:r>
        <w:rPr>
          <w:rFonts w:hint="eastAsia"/>
        </w:rPr>
        <w:t xml:space="preserve">１　</w:t>
      </w:r>
      <w:r w:rsidR="00F30D66" w:rsidRPr="00CE3956">
        <w:rPr>
          <w:rFonts w:hint="eastAsia"/>
        </w:rPr>
        <w:t>この告示は、</w:t>
      </w:r>
      <w:r w:rsidR="0053453D">
        <w:rPr>
          <w:rFonts w:hint="eastAsia"/>
        </w:rPr>
        <w:t>公布の日</w:t>
      </w:r>
      <w:r w:rsidR="00F30D66" w:rsidRPr="00CE3956">
        <w:rPr>
          <w:rFonts w:hint="eastAsia"/>
        </w:rPr>
        <w:t>から施行する。</w:t>
      </w:r>
    </w:p>
    <w:p w:rsidR="00F67795" w:rsidRPr="00CE3956" w:rsidRDefault="00F67795" w:rsidP="00B21498">
      <w:pPr>
        <w:ind w:leftChars="100" w:left="270"/>
      </w:pPr>
      <w:r w:rsidRPr="00CE3956">
        <w:rPr>
          <w:rFonts w:hint="eastAsia"/>
        </w:rPr>
        <w:t>（経過措置）</w:t>
      </w:r>
    </w:p>
    <w:p w:rsidR="00F67795" w:rsidRPr="00CE3956" w:rsidRDefault="00F67795" w:rsidP="00F67795">
      <w:pPr>
        <w:ind w:left="280" w:hangingChars="100" w:hanging="280"/>
      </w:pPr>
      <w:r>
        <w:rPr>
          <w:rFonts w:ascii="ＭＳ 明朝" w:hAnsi="ＭＳ 明朝" w:cs="ＭＳ 明朝" w:hint="eastAsia"/>
          <w:spacing w:val="5"/>
          <w:kern w:val="0"/>
        </w:rPr>
        <w:t xml:space="preserve">２　</w:t>
      </w:r>
      <w:r w:rsidRPr="00CE3956">
        <w:rPr>
          <w:rFonts w:hint="eastAsia"/>
        </w:rPr>
        <w:t>この規則の施行の際、現に埼玉県専用水道規制事務取扱要綱の規定により専用水道布設工事の設計が施設基準に適合している確認を受けた者は、第３条の専用水道布設工事設計確認通知書の交付を受けた者とみなす。</w:t>
      </w:r>
    </w:p>
    <w:p w:rsidR="00F30D66" w:rsidRPr="00F67795" w:rsidRDefault="00F30D66" w:rsidP="00F30D66">
      <w:pPr>
        <w:pStyle w:val="a8"/>
        <w:rPr>
          <w:spacing w:val="0"/>
        </w:rPr>
      </w:pPr>
    </w:p>
    <w:sectPr w:rsidR="00F30D66" w:rsidRPr="00F67795" w:rsidSect="00CE3956">
      <w:pgSz w:w="11906" w:h="16838" w:code="9"/>
      <w:pgMar w:top="1134" w:right="1134" w:bottom="1134" w:left="1134" w:header="851" w:footer="992" w:gutter="0"/>
      <w:cols w:space="425"/>
      <w:docGrid w:type="linesAndChars" w:linePitch="485"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6CC" w:rsidRDefault="000136CC" w:rsidP="00E105F5">
      <w:r>
        <w:separator/>
      </w:r>
    </w:p>
  </w:endnote>
  <w:endnote w:type="continuationSeparator" w:id="0">
    <w:p w:rsidR="000136CC" w:rsidRDefault="000136CC" w:rsidP="00E105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6CC" w:rsidRDefault="000136CC" w:rsidP="00E105F5">
      <w:r>
        <w:separator/>
      </w:r>
    </w:p>
  </w:footnote>
  <w:footnote w:type="continuationSeparator" w:id="0">
    <w:p w:rsidR="000136CC" w:rsidRDefault="000136CC" w:rsidP="00E105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00BB6"/>
    <w:multiLevelType w:val="hybridMultilevel"/>
    <w:tmpl w:val="BC0E1EC8"/>
    <w:lvl w:ilvl="0" w:tplc="C3D660B6">
      <w:start w:val="1"/>
      <w:numFmt w:val="decimalEnclosedParen"/>
      <w:lvlText w:val="%1"/>
      <w:lvlJc w:val="left"/>
      <w:pPr>
        <w:ind w:left="668" w:hanging="360"/>
      </w:pPr>
      <w:rPr>
        <w:rFonts w:hint="default"/>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efaultTabStop w:val="840"/>
  <w:hyphenationZone w:val="35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0756"/>
    <w:rsid w:val="000136CC"/>
    <w:rsid w:val="00155B05"/>
    <w:rsid w:val="001A1B0F"/>
    <w:rsid w:val="001D5E3A"/>
    <w:rsid w:val="002047B2"/>
    <w:rsid w:val="00276FB0"/>
    <w:rsid w:val="002F704D"/>
    <w:rsid w:val="003F6A6E"/>
    <w:rsid w:val="004844FF"/>
    <w:rsid w:val="004D07CB"/>
    <w:rsid w:val="00507DD6"/>
    <w:rsid w:val="005204A9"/>
    <w:rsid w:val="0053453D"/>
    <w:rsid w:val="005C3C10"/>
    <w:rsid w:val="006B7187"/>
    <w:rsid w:val="0072025B"/>
    <w:rsid w:val="007450EC"/>
    <w:rsid w:val="00794F88"/>
    <w:rsid w:val="007A4BA4"/>
    <w:rsid w:val="007E5127"/>
    <w:rsid w:val="00823F76"/>
    <w:rsid w:val="008A2554"/>
    <w:rsid w:val="008E2472"/>
    <w:rsid w:val="00914295"/>
    <w:rsid w:val="0091506B"/>
    <w:rsid w:val="0092303E"/>
    <w:rsid w:val="00A16FD7"/>
    <w:rsid w:val="00A31851"/>
    <w:rsid w:val="00AB2202"/>
    <w:rsid w:val="00B21498"/>
    <w:rsid w:val="00C751A6"/>
    <w:rsid w:val="00C81104"/>
    <w:rsid w:val="00C93C3A"/>
    <w:rsid w:val="00CE3956"/>
    <w:rsid w:val="00D41462"/>
    <w:rsid w:val="00DA0756"/>
    <w:rsid w:val="00E105F5"/>
    <w:rsid w:val="00E3567D"/>
    <w:rsid w:val="00E37C68"/>
    <w:rsid w:val="00E418B8"/>
    <w:rsid w:val="00E430C1"/>
    <w:rsid w:val="00E75CF8"/>
    <w:rsid w:val="00F30D66"/>
    <w:rsid w:val="00F41AB4"/>
    <w:rsid w:val="00F67795"/>
    <w:rsid w:val="00FD530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395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F6A6E"/>
    <w:rPr>
      <w:rFonts w:ascii="ＭＳ 明朝" w:hAnsi="ＭＳ 明朝"/>
      <w:sz w:val="26"/>
      <w:szCs w:val="20"/>
    </w:rPr>
  </w:style>
  <w:style w:type="paragraph" w:styleId="a4">
    <w:name w:val="header"/>
    <w:basedOn w:val="a"/>
    <w:link w:val="a5"/>
    <w:rsid w:val="00E105F5"/>
    <w:pPr>
      <w:tabs>
        <w:tab w:val="center" w:pos="4252"/>
        <w:tab w:val="right" w:pos="8504"/>
      </w:tabs>
      <w:snapToGrid w:val="0"/>
    </w:pPr>
  </w:style>
  <w:style w:type="character" w:customStyle="1" w:styleId="a5">
    <w:name w:val="ヘッダー (文字)"/>
    <w:basedOn w:val="a0"/>
    <w:link w:val="a4"/>
    <w:rsid w:val="00E105F5"/>
    <w:rPr>
      <w:kern w:val="2"/>
      <w:sz w:val="21"/>
      <w:szCs w:val="24"/>
    </w:rPr>
  </w:style>
  <w:style w:type="paragraph" w:styleId="a6">
    <w:name w:val="footer"/>
    <w:basedOn w:val="a"/>
    <w:link w:val="a7"/>
    <w:rsid w:val="00E105F5"/>
    <w:pPr>
      <w:tabs>
        <w:tab w:val="center" w:pos="4252"/>
        <w:tab w:val="right" w:pos="8504"/>
      </w:tabs>
      <w:snapToGrid w:val="0"/>
    </w:pPr>
  </w:style>
  <w:style w:type="character" w:customStyle="1" w:styleId="a7">
    <w:name w:val="フッター (文字)"/>
    <w:basedOn w:val="a0"/>
    <w:link w:val="a6"/>
    <w:rsid w:val="00E105F5"/>
    <w:rPr>
      <w:kern w:val="2"/>
      <w:sz w:val="21"/>
      <w:szCs w:val="24"/>
    </w:rPr>
  </w:style>
  <w:style w:type="paragraph" w:customStyle="1" w:styleId="a8">
    <w:name w:val="一太郎"/>
    <w:rsid w:val="00F30D66"/>
    <w:pPr>
      <w:widowControl w:val="0"/>
      <w:wordWrap w:val="0"/>
      <w:autoSpaceDE w:val="0"/>
      <w:autoSpaceDN w:val="0"/>
      <w:adjustRightInd w:val="0"/>
      <w:spacing w:line="370" w:lineRule="exact"/>
      <w:jc w:val="both"/>
    </w:pPr>
    <w:rPr>
      <w:rFonts w:ascii="Times New Roman" w:hAnsi="Times New Roman" w:cs="ＭＳ 明朝"/>
      <w:spacing w:val="5"/>
      <w:sz w:val="24"/>
      <w:szCs w:val="24"/>
    </w:rPr>
  </w:style>
  <w:style w:type="character" w:customStyle="1" w:styleId="cm30">
    <w:name w:val="cm30"/>
    <w:basedOn w:val="a0"/>
    <w:rsid w:val="00F30D66"/>
  </w:style>
  <w:style w:type="character" w:customStyle="1" w:styleId="pcm">
    <w:name w:val="p cm"/>
    <w:basedOn w:val="a0"/>
    <w:rsid w:val="00F30D66"/>
  </w:style>
  <w:style w:type="paragraph" w:styleId="a9">
    <w:name w:val="List Paragraph"/>
    <w:basedOn w:val="a"/>
    <w:uiPriority w:val="34"/>
    <w:qFormat/>
    <w:rsid w:val="00C751A6"/>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0921\AppData\Local\Microsoft\Windows\Temporary%20Internet%20Files\Content.IE5\TX8HPNFH\11&#21029;&#32025;&#65297;&#65293;&#65297;&#65288;&#35352;&#20837;&#20363;&#65289;%5b1%5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11別紙１－１（記入例）[1]</Template>
  <TotalTime>96</TotalTime>
  <Pages>4</Pages>
  <Words>2403</Words>
  <Characters>86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　　　　　　　　　　　　　　　　別紙１－１</vt:lpstr>
      <vt:lpstr>議案第○○号　　　　　　　　　　　　　　　　別紙１－１</vt:lpstr>
    </vt:vector>
  </TitlesOfParts>
  <Company>株式会社電創テクノ</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　　　　　　　　　　　　　　　　別紙１－１</dc:title>
  <dc:creator>白岡町</dc:creator>
  <cp:lastModifiedBy>白岡市</cp:lastModifiedBy>
  <cp:revision>8</cp:revision>
  <cp:lastPrinted>2013-12-10T00:10:00Z</cp:lastPrinted>
  <dcterms:created xsi:type="dcterms:W3CDTF">2013-10-30T23:38:00Z</dcterms:created>
  <dcterms:modified xsi:type="dcterms:W3CDTF">2013-12-10T01:33:00Z</dcterms:modified>
</cp:coreProperties>
</file>