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B1BE9" w14:textId="6401E703" w:rsidR="00F76BB9" w:rsidRDefault="00F76BB9" w:rsidP="00B76725">
      <w:pPr>
        <w:ind w:firstLineChars="49" w:firstLine="133"/>
        <w:rPr>
          <w:rFonts w:hint="eastAsia"/>
          <w:b/>
          <w:sz w:val="28"/>
          <w:szCs w:val="28"/>
        </w:rPr>
      </w:pPr>
    </w:p>
    <w:p w14:paraId="459A7A9B" w14:textId="77777777" w:rsidR="00CD4AD4" w:rsidRDefault="00CD4AD4" w:rsidP="00B76725">
      <w:pPr>
        <w:ind w:firstLineChars="49" w:firstLine="133"/>
        <w:rPr>
          <w:b/>
          <w:sz w:val="28"/>
          <w:szCs w:val="28"/>
        </w:rPr>
      </w:pPr>
      <w:r>
        <w:rPr>
          <w:rFonts w:hint="eastAsia"/>
          <w:b/>
          <w:sz w:val="28"/>
          <w:szCs w:val="28"/>
        </w:rPr>
        <w:t>路外駐車場の構造及び設備に関する技術的基準</w:t>
      </w:r>
    </w:p>
    <w:p w14:paraId="525E78A7" w14:textId="77777777" w:rsidR="00CD4AD4" w:rsidRDefault="00CD4AD4">
      <w:pPr>
        <w:numPr>
          <w:ilvl w:val="0"/>
          <w:numId w:val="10"/>
        </w:numPr>
        <w:rPr>
          <w:b/>
          <w:sz w:val="24"/>
        </w:rPr>
      </w:pPr>
      <w:r>
        <w:rPr>
          <w:rFonts w:hint="eastAsia"/>
          <w:b/>
          <w:sz w:val="24"/>
        </w:rPr>
        <w:t>路外駐車場の出口及び入口を設けることができない箇所</w:t>
      </w:r>
    </w:p>
    <w:p w14:paraId="0D479189" w14:textId="77777777" w:rsidR="00CD4AD4" w:rsidRDefault="00CD4AD4">
      <w:pPr>
        <w:rPr>
          <w:rFonts w:ascii="HG丸ｺﾞｼｯｸM-PRO" w:eastAsia="HG丸ｺﾞｼｯｸM-PRO"/>
          <w:sz w:val="24"/>
        </w:rPr>
      </w:pPr>
    </w:p>
    <w:p w14:paraId="0DA6F9B5" w14:textId="77777777" w:rsidR="00CD4AD4" w:rsidRDefault="00F77DB1">
      <w:pPr>
        <w:rPr>
          <w:rFonts w:ascii="HG丸ｺﾞｼｯｸM-PRO" w:eastAsia="HG丸ｺﾞｼｯｸM-PRO"/>
          <w:sz w:val="24"/>
        </w:rPr>
      </w:pPr>
      <w:r>
        <w:rPr>
          <w:noProof/>
        </w:rPr>
        <w:drawing>
          <wp:anchor distT="0" distB="0" distL="114300" distR="114300" simplePos="0" relativeHeight="251648000" behindDoc="0" locked="0" layoutInCell="1" allowOverlap="1" wp14:anchorId="778424CA" wp14:editId="238441E9">
            <wp:simplePos x="0" y="0"/>
            <wp:positionH relativeFrom="column">
              <wp:align>center</wp:align>
            </wp:positionH>
            <wp:positionV relativeFrom="paragraph">
              <wp:posOffset>0</wp:posOffset>
            </wp:positionV>
            <wp:extent cx="5599430" cy="3357880"/>
            <wp:effectExtent l="57150" t="114300" r="39370" b="9017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0000">
                      <a:off x="0" y="0"/>
                      <a:ext cx="5599430"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64C6D" w14:textId="77777777" w:rsidR="00CD4AD4" w:rsidRDefault="00CD4AD4">
      <w:pPr>
        <w:rPr>
          <w:rFonts w:ascii="HG丸ｺﾞｼｯｸM-PRO" w:eastAsia="HG丸ｺﾞｼｯｸM-PRO"/>
          <w:sz w:val="24"/>
        </w:rPr>
      </w:pPr>
    </w:p>
    <w:p w14:paraId="276EC9DD" w14:textId="77777777" w:rsidR="00CD4AD4" w:rsidRDefault="00CD4AD4">
      <w:pPr>
        <w:rPr>
          <w:rFonts w:ascii="HG丸ｺﾞｼｯｸM-PRO" w:eastAsia="HG丸ｺﾞｼｯｸM-PRO"/>
          <w:sz w:val="24"/>
        </w:rPr>
      </w:pPr>
    </w:p>
    <w:p w14:paraId="6042FC13" w14:textId="77777777" w:rsidR="00CD4AD4" w:rsidRDefault="00CD4AD4">
      <w:pPr>
        <w:rPr>
          <w:rFonts w:ascii="HG丸ｺﾞｼｯｸM-PRO" w:eastAsia="HG丸ｺﾞｼｯｸM-PRO"/>
          <w:sz w:val="24"/>
        </w:rPr>
      </w:pPr>
    </w:p>
    <w:p w14:paraId="04CD481D" w14:textId="77777777" w:rsidR="00CD4AD4" w:rsidRDefault="00CD4AD4">
      <w:pPr>
        <w:rPr>
          <w:rFonts w:ascii="HG丸ｺﾞｼｯｸM-PRO" w:eastAsia="HG丸ｺﾞｼｯｸM-PRO"/>
          <w:sz w:val="24"/>
        </w:rPr>
      </w:pPr>
    </w:p>
    <w:p w14:paraId="52542087" w14:textId="77777777" w:rsidR="00CD4AD4" w:rsidRDefault="00CD4AD4">
      <w:pPr>
        <w:rPr>
          <w:rFonts w:ascii="HG丸ｺﾞｼｯｸM-PRO" w:eastAsia="HG丸ｺﾞｼｯｸM-PRO"/>
          <w:sz w:val="24"/>
        </w:rPr>
      </w:pPr>
    </w:p>
    <w:p w14:paraId="0070CA64" w14:textId="77777777" w:rsidR="00CD4AD4" w:rsidRDefault="00CD4AD4">
      <w:pPr>
        <w:rPr>
          <w:rFonts w:ascii="HG丸ｺﾞｼｯｸM-PRO" w:eastAsia="HG丸ｺﾞｼｯｸM-PRO"/>
          <w:sz w:val="24"/>
        </w:rPr>
      </w:pPr>
    </w:p>
    <w:p w14:paraId="02110EA9" w14:textId="77777777" w:rsidR="00CD4AD4" w:rsidRDefault="00CD4AD4">
      <w:pPr>
        <w:rPr>
          <w:rFonts w:ascii="HG丸ｺﾞｼｯｸM-PRO" w:eastAsia="HG丸ｺﾞｼｯｸM-PRO"/>
          <w:sz w:val="24"/>
        </w:rPr>
      </w:pPr>
    </w:p>
    <w:p w14:paraId="636C22F0" w14:textId="77777777" w:rsidR="00CD4AD4" w:rsidRDefault="00CD4AD4">
      <w:pPr>
        <w:rPr>
          <w:rFonts w:ascii="HG丸ｺﾞｼｯｸM-PRO" w:eastAsia="HG丸ｺﾞｼｯｸM-PRO"/>
          <w:sz w:val="24"/>
        </w:rPr>
      </w:pPr>
    </w:p>
    <w:p w14:paraId="468549B5" w14:textId="77777777" w:rsidR="00CD4AD4" w:rsidRDefault="00CD4AD4">
      <w:pPr>
        <w:rPr>
          <w:rFonts w:ascii="HG丸ｺﾞｼｯｸM-PRO" w:eastAsia="HG丸ｺﾞｼｯｸM-PRO"/>
          <w:sz w:val="24"/>
        </w:rPr>
      </w:pPr>
    </w:p>
    <w:p w14:paraId="0269814B" w14:textId="77777777" w:rsidR="00CD4AD4" w:rsidRDefault="00CD4AD4">
      <w:pPr>
        <w:rPr>
          <w:rFonts w:ascii="HG丸ｺﾞｼｯｸM-PRO" w:eastAsia="HG丸ｺﾞｼｯｸM-PRO"/>
          <w:sz w:val="24"/>
        </w:rPr>
      </w:pPr>
    </w:p>
    <w:p w14:paraId="2491DA3D" w14:textId="77777777" w:rsidR="00CD4AD4" w:rsidRDefault="00CD4AD4">
      <w:pPr>
        <w:rPr>
          <w:rFonts w:ascii="HG丸ｺﾞｼｯｸM-PRO" w:eastAsia="HG丸ｺﾞｼｯｸM-PRO"/>
          <w:sz w:val="24"/>
        </w:rPr>
      </w:pPr>
    </w:p>
    <w:p w14:paraId="0A6E0E4A" w14:textId="77777777" w:rsidR="00CD4AD4" w:rsidRDefault="00CD4AD4">
      <w:pPr>
        <w:rPr>
          <w:rFonts w:ascii="HG丸ｺﾞｼｯｸM-PRO" w:eastAsia="HG丸ｺﾞｼｯｸM-PRO"/>
          <w:sz w:val="24"/>
        </w:rPr>
      </w:pPr>
    </w:p>
    <w:p w14:paraId="3B26D2DF" w14:textId="77777777" w:rsidR="00CD4AD4" w:rsidRDefault="00CD4AD4">
      <w:pPr>
        <w:rPr>
          <w:rFonts w:ascii="HG丸ｺﾞｼｯｸM-PRO" w:eastAsia="HG丸ｺﾞｼｯｸM-PRO"/>
          <w:sz w:val="24"/>
        </w:rPr>
      </w:pPr>
    </w:p>
    <w:p w14:paraId="5B74925F" w14:textId="77777777" w:rsidR="00CD4AD4" w:rsidRDefault="00F77DB1">
      <w:pPr>
        <w:rPr>
          <w:rFonts w:ascii="HG丸ｺﾞｼｯｸM-PRO" w:eastAsia="HG丸ｺﾞｼｯｸM-PRO"/>
          <w:sz w:val="24"/>
        </w:rPr>
      </w:pPr>
      <w:r>
        <w:rPr>
          <w:rFonts w:hint="eastAsia"/>
          <w:b/>
          <w:noProof/>
          <w:sz w:val="28"/>
          <w:szCs w:val="28"/>
        </w:rPr>
        <mc:AlternateContent>
          <mc:Choice Requires="wps">
            <w:drawing>
              <wp:anchor distT="0" distB="0" distL="114300" distR="114300" simplePos="0" relativeHeight="251658240" behindDoc="0" locked="0" layoutInCell="1" allowOverlap="1" wp14:anchorId="23E14A1C" wp14:editId="14E4CC12">
                <wp:simplePos x="0" y="0"/>
                <wp:positionH relativeFrom="column">
                  <wp:posOffset>4471035</wp:posOffset>
                </wp:positionH>
                <wp:positionV relativeFrom="paragraph">
                  <wp:posOffset>45085</wp:posOffset>
                </wp:positionV>
                <wp:extent cx="1778000" cy="214630"/>
                <wp:effectExtent l="3810" t="0" r="0" b="0"/>
                <wp:wrapSquare wrapText="bothSides"/>
                <wp:docPr id="22"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8BF36"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14A1C" id="_x0000_t202" coordsize="21600,21600" o:spt="202" path="m,l,21600r21600,l21600,xe">
                <v:stroke joinstyle="miter"/>
                <v:path gradientshapeok="t" o:connecttype="rect"/>
              </v:shapetype>
              <v:shape id="Text Box 1873" o:spid="_x0000_s1026" type="#_x0000_t202" style="position:absolute;left:0;text-align:left;margin-left:352.05pt;margin-top:3.55pt;width:140pt;height: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" filled="f" stroked="f">
                <v:textbox inset="5.85pt,.7pt,5.85pt,.7pt">
                  <w:txbxContent>
                    <w:p w14:paraId="78B8BF36"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p>
    <w:p w14:paraId="22202CCA" w14:textId="77777777" w:rsidR="003266FF" w:rsidRDefault="003266FF" w:rsidP="00B76725">
      <w:pPr>
        <w:ind w:leftChars="115" w:left="462" w:hangingChars="100" w:hanging="231"/>
        <w:rPr>
          <w:rFonts w:ascii="ＭＳ 明朝" w:hAnsi="ＭＳ 明朝" w:cs="ＭＳ 明朝"/>
          <w:sz w:val="24"/>
        </w:rPr>
      </w:pPr>
    </w:p>
    <w:p w14:paraId="476318E6" w14:textId="77777777" w:rsidR="00CD4AD4" w:rsidRDefault="00CD4AD4" w:rsidP="00B76725">
      <w:pPr>
        <w:ind w:leftChars="115" w:left="462" w:hangingChars="100" w:hanging="231"/>
        <w:rPr>
          <w:rFonts w:ascii="ＭＳ 明朝" w:hAnsi="ＭＳ 明朝" w:cs="ＭＳ 明朝"/>
          <w:sz w:val="24"/>
        </w:rPr>
      </w:pPr>
      <w:r>
        <w:rPr>
          <w:rFonts w:ascii="ＭＳ 明朝" w:hAnsi="ＭＳ 明朝" w:cs="ＭＳ 明朝" w:hint="eastAsia"/>
          <w:sz w:val="24"/>
        </w:rPr>
        <w:t>①  道路交通法４４条各号に掲げる道路の部分とは停車及び駐車を禁止する場所であり、以下の㋐～㋙の箇所が該当</w:t>
      </w:r>
      <w:r w:rsidR="00742029">
        <w:rPr>
          <w:rFonts w:ascii="ＭＳ 明朝" w:hAnsi="ＭＳ 明朝" w:cs="ＭＳ 明朝" w:hint="eastAsia"/>
          <w:sz w:val="24"/>
        </w:rPr>
        <w:t>します</w:t>
      </w:r>
      <w:r>
        <w:rPr>
          <w:rFonts w:ascii="ＭＳ 明朝" w:hAnsi="ＭＳ 明朝" w:cs="ＭＳ 明朝" w:hint="eastAsia"/>
          <w:sz w:val="24"/>
        </w:rPr>
        <w:t>。</w:t>
      </w:r>
    </w:p>
    <w:p w14:paraId="3FBF0F63" w14:textId="77777777" w:rsidR="00CD4AD4" w:rsidRDefault="00CD4AD4" w:rsidP="00B76725">
      <w:pPr>
        <w:ind w:leftChars="114" w:left="460" w:hangingChars="100" w:hanging="231"/>
        <w:rPr>
          <w:sz w:val="24"/>
        </w:rPr>
      </w:pPr>
      <w:r>
        <w:rPr>
          <w:rFonts w:ascii="ＭＳ 明朝" w:hAnsi="ＭＳ 明朝" w:cs="ＭＳ 明朝" w:hint="eastAsia"/>
          <w:sz w:val="24"/>
        </w:rPr>
        <w:t>㋐  交差点</w:t>
      </w:r>
      <w:r>
        <w:rPr>
          <w:rFonts w:hint="eastAsia"/>
          <w:sz w:val="24"/>
        </w:rPr>
        <w:t>、横断歩道、自転車横断帯、踏切、軌道敷内、坂の頂上付近、勾配の急な坂又はトンネル</w:t>
      </w:r>
    </w:p>
    <w:p w14:paraId="1FBE2F05" w14:textId="77777777" w:rsidR="00CD4AD4" w:rsidRDefault="00CD4AD4" w:rsidP="00B76725">
      <w:pPr>
        <w:ind w:left="231" w:hangingChars="100" w:hanging="231"/>
        <w:rPr>
          <w:sz w:val="24"/>
        </w:rPr>
      </w:pPr>
      <w:r>
        <w:rPr>
          <w:rFonts w:hint="eastAsia"/>
          <w:sz w:val="24"/>
        </w:rPr>
        <w:t xml:space="preserve">  </w:t>
      </w:r>
      <w:r>
        <w:rPr>
          <w:rFonts w:hint="eastAsia"/>
          <w:sz w:val="24"/>
        </w:rPr>
        <w:t>㋑　交差点の側端又は道路のまがりかどから５ｍ以内の部分</w:t>
      </w:r>
    </w:p>
    <w:p w14:paraId="5E1E956D" w14:textId="77777777" w:rsidR="00CD4AD4" w:rsidRDefault="00CD4AD4" w:rsidP="00B76725">
      <w:pPr>
        <w:ind w:firstLineChars="100" w:firstLine="231"/>
        <w:rPr>
          <w:sz w:val="24"/>
        </w:rPr>
      </w:pPr>
      <w:r>
        <w:rPr>
          <w:rFonts w:hint="eastAsia"/>
          <w:sz w:val="24"/>
        </w:rPr>
        <w:t>㋒　横断歩道又は自転車横断帯の前後の側端からそれぞれ前後に５ｍ以内の部分</w:t>
      </w:r>
    </w:p>
    <w:p w14:paraId="565762CB" w14:textId="77777777" w:rsidR="00CD4AD4" w:rsidRDefault="00CD4AD4" w:rsidP="00FF01B2">
      <w:pPr>
        <w:ind w:leftChars="115" w:left="462" w:hangingChars="100" w:hanging="231"/>
        <w:rPr>
          <w:sz w:val="24"/>
        </w:rPr>
      </w:pPr>
      <w:r>
        <w:rPr>
          <w:rFonts w:hint="eastAsia"/>
          <w:sz w:val="24"/>
        </w:rPr>
        <w:t>㋓　安全地帯が設けられている道路の当該安全地帯の左側の部分及び当該部分の前後の側端からそれぞれ前後に１０ｍ以内の部分</w:t>
      </w:r>
    </w:p>
    <w:p w14:paraId="7175EAAC" w14:textId="77777777" w:rsidR="00CD4AD4" w:rsidRDefault="00CD4AD4" w:rsidP="00FF01B2">
      <w:pPr>
        <w:ind w:leftChars="115" w:left="462" w:hangingChars="100" w:hanging="231"/>
        <w:rPr>
          <w:sz w:val="24"/>
        </w:rPr>
      </w:pPr>
      <w:r>
        <w:rPr>
          <w:rFonts w:hint="eastAsia"/>
          <w:sz w:val="24"/>
        </w:rPr>
        <w:t>㋔　乗合自動車の停留所又はトロリーバス若しくは路面電車の停留場を表示する標示柱又は標示板が設けられている位置から１０ｍ以内の部分（当該停留所又は停留場に係る運行系統に属する乗合自動車、トロリーバス又は路面電車の運行時間中に限る）</w:t>
      </w:r>
    </w:p>
    <w:p w14:paraId="53B8BC06" w14:textId="77777777" w:rsidR="00CD4AD4" w:rsidRDefault="00CD4AD4" w:rsidP="00B76725">
      <w:pPr>
        <w:ind w:leftChars="115" w:left="462" w:hangingChars="100" w:hanging="231"/>
        <w:rPr>
          <w:sz w:val="24"/>
        </w:rPr>
      </w:pPr>
      <w:r>
        <w:rPr>
          <w:rFonts w:hint="eastAsia"/>
          <w:sz w:val="24"/>
        </w:rPr>
        <w:t>㋕　踏切の前後の側端からそれぞれ前後に１０ｍ以内の部分</w:t>
      </w:r>
    </w:p>
    <w:p w14:paraId="71120F9D" w14:textId="77777777" w:rsidR="00CD4AD4" w:rsidRDefault="00CD4AD4" w:rsidP="00BF1057">
      <w:pPr>
        <w:ind w:leftChars="115" w:left="462" w:hangingChars="100" w:hanging="231"/>
        <w:rPr>
          <w:rFonts w:ascii="ＭＳ 明朝" w:hAnsi="ＭＳ 明朝" w:cs="ＭＳ ゴシック"/>
          <w:bCs/>
          <w:sz w:val="24"/>
        </w:rPr>
      </w:pPr>
      <w:r>
        <w:rPr>
          <w:rFonts w:hint="eastAsia"/>
          <w:sz w:val="24"/>
        </w:rPr>
        <w:t xml:space="preserve">㋖　</w:t>
      </w:r>
      <w:r>
        <w:rPr>
          <w:rFonts w:ascii="ＭＳ 明朝" w:hAnsi="ＭＳ 明朝" w:cs="ＭＳ ゴシック" w:hint="eastAsia"/>
          <w:bCs/>
          <w:sz w:val="24"/>
        </w:rPr>
        <w:t>横断歩道橋（地下横断歩道を含む）の昇降口から5メートル以内の道路の部分</w:t>
      </w:r>
    </w:p>
    <w:p w14:paraId="5CEDE747" w14:textId="77777777" w:rsidR="00CD4AD4" w:rsidRDefault="00CD4AD4" w:rsidP="00B76725">
      <w:pPr>
        <w:ind w:leftChars="115" w:left="462" w:hangingChars="100" w:hanging="231"/>
        <w:rPr>
          <w:rFonts w:ascii="ＭＳ 明朝" w:hAnsi="ＭＳ 明朝" w:cs="ＭＳ ゴシック"/>
          <w:bCs/>
          <w:sz w:val="24"/>
        </w:rPr>
      </w:pPr>
      <w:r>
        <w:rPr>
          <w:rFonts w:ascii="ＭＳ 明朝" w:hAnsi="ＭＳ 明朝" w:cs="ＭＳ ゴシック" w:hint="eastAsia"/>
          <w:bCs/>
          <w:sz w:val="24"/>
        </w:rPr>
        <w:t>㋗　小学校、盲学校、ろう学校、養護学校、幼稚園、保育園、保育所、知的障害児通園施設、肢体不自由児通園施設、情緒障害児短期治療施設、児童公園、児童遊園、児童館の出入口から２０ｍ以内の部分（</w:t>
      </w:r>
      <w:r>
        <w:rPr>
          <w:sz w:val="24"/>
        </w:rPr>
        <w:t>当該出入口に接するさくの設けられた歩道を有する道路及び当該出入口に接する歩道を有し、かつ、縁石線又はさくその他これに類する工作物により車線が往復の方向別に分離されている道路以外の道路にあ</w:t>
      </w:r>
      <w:r>
        <w:rPr>
          <w:rFonts w:hint="eastAsia"/>
          <w:sz w:val="24"/>
        </w:rPr>
        <w:t>っ</w:t>
      </w:r>
      <w:r>
        <w:rPr>
          <w:sz w:val="24"/>
        </w:rPr>
        <w:t>ては、当該出入口の反対側及びその左右</w:t>
      </w:r>
      <w:r>
        <w:rPr>
          <w:rFonts w:hint="eastAsia"/>
          <w:sz w:val="24"/>
        </w:rPr>
        <w:t>２０ｍ</w:t>
      </w:r>
      <w:r>
        <w:rPr>
          <w:sz w:val="24"/>
        </w:rPr>
        <w:t>以内の部分を含む</w:t>
      </w:r>
      <w:r>
        <w:rPr>
          <w:rFonts w:hint="eastAsia"/>
          <w:sz w:val="24"/>
        </w:rPr>
        <w:t>）</w:t>
      </w:r>
    </w:p>
    <w:p w14:paraId="2DCE88B4" w14:textId="77777777" w:rsidR="00CD4AD4" w:rsidRDefault="00CD4AD4" w:rsidP="00FF01B2">
      <w:pPr>
        <w:ind w:leftChars="115" w:left="693" w:hangingChars="200" w:hanging="462"/>
        <w:rPr>
          <w:sz w:val="24"/>
        </w:rPr>
      </w:pPr>
      <w:r>
        <w:rPr>
          <w:rFonts w:hint="eastAsia"/>
          <w:sz w:val="24"/>
        </w:rPr>
        <w:t>㋘　橋</w:t>
      </w:r>
    </w:p>
    <w:p w14:paraId="675F292B" w14:textId="77777777" w:rsidR="00CD4AD4" w:rsidRDefault="004C0744" w:rsidP="00B76725">
      <w:pPr>
        <w:ind w:leftChars="115" w:left="693" w:hangingChars="200" w:hanging="462"/>
        <w:rPr>
          <w:rFonts w:ascii="ＭＳ 明朝" w:hAnsi="ＭＳ 明朝"/>
          <w:spacing w:val="4"/>
          <w:sz w:val="24"/>
        </w:rPr>
      </w:pPr>
      <w:r>
        <w:rPr>
          <w:rFonts w:ascii="ＭＳ 明朝" w:hAnsi="ＭＳ 明朝" w:cs="ＭＳ ゴシック" w:hint="eastAsia"/>
          <w:bCs/>
          <w:sz w:val="24"/>
        </w:rPr>
        <w:t>㋙</w:t>
      </w:r>
      <w:r w:rsidR="00CD4AD4">
        <w:rPr>
          <w:rFonts w:ascii="ＭＳ 明朝" w:hAnsi="ＭＳ 明朝" w:cs="ＭＳ ゴシック" w:hint="eastAsia"/>
          <w:bCs/>
          <w:sz w:val="24"/>
        </w:rPr>
        <w:t xml:space="preserve">　幅員が６ｍ未満の道路又は縦断勾配が１０％を超える道路</w:t>
      </w:r>
    </w:p>
    <w:p w14:paraId="48BB5746" w14:textId="77777777" w:rsidR="00CD4AD4" w:rsidRDefault="00CD4AD4">
      <w:pPr>
        <w:numPr>
          <w:ilvl w:val="0"/>
          <w:numId w:val="10"/>
        </w:numPr>
        <w:rPr>
          <w:b/>
          <w:sz w:val="24"/>
        </w:rPr>
      </w:pPr>
      <w:r>
        <w:rPr>
          <w:rFonts w:hint="eastAsia"/>
          <w:b/>
          <w:sz w:val="24"/>
        </w:rPr>
        <w:lastRenderedPageBreak/>
        <w:t>国土交通大臣の認定により出入口の設置が可能な箇所</w:t>
      </w:r>
    </w:p>
    <w:p w14:paraId="560FED8C" w14:textId="77777777" w:rsidR="00CD4AD4" w:rsidRDefault="00F77DB1">
      <w:pPr>
        <w:rPr>
          <w:b/>
          <w:sz w:val="24"/>
        </w:rPr>
      </w:pPr>
      <w:r>
        <w:rPr>
          <w:rFonts w:hint="eastAsia"/>
          <w:b/>
          <w:noProof/>
          <w:sz w:val="24"/>
        </w:rPr>
        <mc:AlternateContent>
          <mc:Choice Requires="wps">
            <w:drawing>
              <wp:anchor distT="0" distB="0" distL="114300" distR="114300" simplePos="0" relativeHeight="251659264" behindDoc="0" locked="0" layoutInCell="1" allowOverlap="1" wp14:anchorId="28759559" wp14:editId="41EF43C2">
                <wp:simplePos x="0" y="0"/>
                <wp:positionH relativeFrom="column">
                  <wp:posOffset>4537710</wp:posOffset>
                </wp:positionH>
                <wp:positionV relativeFrom="paragraph">
                  <wp:posOffset>48260</wp:posOffset>
                </wp:positionV>
                <wp:extent cx="1778000" cy="214630"/>
                <wp:effectExtent l="3810" t="635" r="0" b="3810"/>
                <wp:wrapSquare wrapText="bothSides"/>
                <wp:docPr id="21"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FBE4F"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9559" id="Text Box 1874" o:spid="_x0000_s1027" type="#_x0000_t202" style="position:absolute;left:0;text-align:left;margin-left:357.3pt;margin-top:3.8pt;width:140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" filled="f" stroked="f">
                <v:textbox inset="5.85pt,.7pt,5.85pt,.7pt">
                  <w:txbxContent>
                    <w:p w14:paraId="421FBE4F"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p>
    <w:p w14:paraId="3C18FAE3" w14:textId="77777777" w:rsidR="00CD4AD4" w:rsidRDefault="00F77DB1" w:rsidP="00B76725">
      <w:pPr>
        <w:ind w:left="201" w:hangingChars="100" w:hanging="201"/>
        <w:rPr>
          <w:rFonts w:ascii="ＭＳ 明朝" w:hAnsi="ＭＳ 明朝"/>
          <w:sz w:val="24"/>
        </w:rPr>
      </w:pPr>
      <w:r>
        <w:rPr>
          <w:noProof/>
        </w:rPr>
        <w:drawing>
          <wp:anchor distT="0" distB="0" distL="114300" distR="114300" simplePos="0" relativeHeight="251649024" behindDoc="0" locked="0" layoutInCell="1" allowOverlap="1" wp14:anchorId="13074DCF" wp14:editId="1A40B9FF">
            <wp:simplePos x="0" y="0"/>
            <wp:positionH relativeFrom="column">
              <wp:posOffset>0</wp:posOffset>
            </wp:positionH>
            <wp:positionV relativeFrom="paragraph">
              <wp:posOffset>0</wp:posOffset>
            </wp:positionV>
            <wp:extent cx="5600065" cy="1870710"/>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065"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DA6F1" w14:textId="77777777" w:rsidR="00CD4AD4" w:rsidRDefault="00CD4AD4" w:rsidP="00B76725">
      <w:pPr>
        <w:ind w:left="231" w:hangingChars="100" w:hanging="231"/>
        <w:rPr>
          <w:rFonts w:ascii="ＭＳ 明朝" w:hAnsi="ＭＳ 明朝"/>
          <w:sz w:val="24"/>
        </w:rPr>
      </w:pPr>
    </w:p>
    <w:p w14:paraId="14DA222D" w14:textId="77777777" w:rsidR="00CD4AD4" w:rsidRDefault="00CD4AD4">
      <w:pPr>
        <w:rPr>
          <w:rFonts w:ascii="HG丸ｺﾞｼｯｸM-PRO" w:eastAsia="HG丸ｺﾞｼｯｸM-PRO"/>
          <w:sz w:val="24"/>
        </w:rPr>
      </w:pPr>
    </w:p>
    <w:p w14:paraId="0F5DDBC9" w14:textId="77777777" w:rsidR="00CD4AD4" w:rsidRDefault="00CD4AD4">
      <w:pPr>
        <w:rPr>
          <w:rFonts w:ascii="HG丸ｺﾞｼｯｸM-PRO" w:eastAsia="HG丸ｺﾞｼｯｸM-PRO"/>
          <w:sz w:val="24"/>
        </w:rPr>
      </w:pPr>
    </w:p>
    <w:p w14:paraId="1EC573C8" w14:textId="77777777" w:rsidR="00CD4AD4" w:rsidRDefault="00CD4AD4">
      <w:pPr>
        <w:rPr>
          <w:rFonts w:ascii="HG丸ｺﾞｼｯｸM-PRO" w:eastAsia="HG丸ｺﾞｼｯｸM-PRO"/>
          <w:sz w:val="24"/>
        </w:rPr>
      </w:pPr>
    </w:p>
    <w:p w14:paraId="17F77741" w14:textId="77777777" w:rsidR="00CD4AD4" w:rsidRDefault="00CD4AD4">
      <w:pPr>
        <w:rPr>
          <w:rFonts w:ascii="HG丸ｺﾞｼｯｸM-PRO" w:eastAsia="HG丸ｺﾞｼｯｸM-PRO"/>
          <w:sz w:val="24"/>
        </w:rPr>
      </w:pPr>
    </w:p>
    <w:p w14:paraId="0BA6C9EA" w14:textId="77777777" w:rsidR="00CD4AD4" w:rsidRDefault="00CD4AD4">
      <w:pPr>
        <w:rPr>
          <w:rFonts w:ascii="HG丸ｺﾞｼｯｸM-PRO" w:eastAsia="HG丸ｺﾞｼｯｸM-PRO"/>
          <w:sz w:val="24"/>
        </w:rPr>
      </w:pPr>
    </w:p>
    <w:p w14:paraId="189CCC8F" w14:textId="77777777" w:rsidR="00CD4AD4" w:rsidRDefault="00CD4AD4">
      <w:pPr>
        <w:rPr>
          <w:rFonts w:ascii="HG丸ｺﾞｼｯｸM-PRO" w:eastAsia="HG丸ｺﾞｼｯｸM-PRO"/>
          <w:sz w:val="24"/>
        </w:rPr>
      </w:pPr>
    </w:p>
    <w:p w14:paraId="5260466A" w14:textId="77777777" w:rsidR="00E24891" w:rsidRDefault="00E24891" w:rsidP="00B76725">
      <w:pPr>
        <w:ind w:leftChars="57" w:left="345" w:hangingChars="100" w:hanging="231"/>
        <w:rPr>
          <w:rFonts w:ascii="ＭＳ 明朝" w:hAnsi="ＭＳ 明朝" w:cs="ＭＳ 明朝"/>
          <w:sz w:val="24"/>
        </w:rPr>
      </w:pPr>
    </w:p>
    <w:p w14:paraId="527A40C0" w14:textId="77777777" w:rsidR="00CD4AD4" w:rsidRDefault="00CD4AD4" w:rsidP="00B76725">
      <w:pPr>
        <w:ind w:leftChars="57" w:left="345" w:hangingChars="100" w:hanging="231"/>
        <w:rPr>
          <w:rFonts w:ascii="ＭＳ 明朝" w:hAnsi="ＭＳ 明朝" w:cs="ＭＳ 明朝"/>
          <w:sz w:val="24"/>
        </w:rPr>
      </w:pPr>
      <w:r>
        <w:rPr>
          <w:rFonts w:ascii="ＭＳ 明朝" w:hAnsi="ＭＳ 明朝" w:cs="ＭＳ 明朝" w:hint="eastAsia"/>
          <w:sz w:val="24"/>
        </w:rPr>
        <w:t>①  交差点の側端又はそこから５ｍ以内の道路の部分、トンネル、橋については、道路の円滑かつ安全な交通に支障がないと国土交通大臣が認めたものに限り路外駐車場の出入口を設けることができ</w:t>
      </w:r>
      <w:r w:rsidR="00742029">
        <w:rPr>
          <w:rFonts w:ascii="ＭＳ 明朝" w:hAnsi="ＭＳ 明朝" w:cs="ＭＳ 明朝" w:hint="eastAsia"/>
          <w:sz w:val="24"/>
        </w:rPr>
        <w:t>ます</w:t>
      </w:r>
      <w:r>
        <w:rPr>
          <w:rFonts w:ascii="ＭＳ 明朝" w:hAnsi="ＭＳ 明朝" w:cs="ＭＳ 明朝" w:hint="eastAsia"/>
          <w:sz w:val="24"/>
        </w:rPr>
        <w:t>。</w:t>
      </w:r>
    </w:p>
    <w:p w14:paraId="3712E356" w14:textId="77777777" w:rsidR="00CD4AD4" w:rsidRDefault="00CD4AD4" w:rsidP="00B76725">
      <w:pPr>
        <w:ind w:leftChars="57" w:left="345" w:hangingChars="100" w:hanging="231"/>
        <w:rPr>
          <w:rFonts w:ascii="ＭＳ 明朝" w:hAnsi="ＭＳ 明朝"/>
          <w:sz w:val="24"/>
        </w:rPr>
      </w:pPr>
      <w:r>
        <w:rPr>
          <w:rFonts w:ascii="ＭＳ 明朝" w:hAnsi="ＭＳ 明朝" w:hint="eastAsia"/>
          <w:sz w:val="24"/>
        </w:rPr>
        <w:t>※　具体的にいかなる場合に「道路の円滑かつ安全な交通に支障がない」と認められるかは、現地の交通状況や交差点形状に応じて、関係する道路管理者、都道府県公安員会との協議又は意見聴取を経て個別具体的に判断されることとな</w:t>
      </w:r>
      <w:r w:rsidR="00742029">
        <w:rPr>
          <w:rFonts w:ascii="ＭＳ 明朝" w:hAnsi="ＭＳ 明朝" w:hint="eastAsia"/>
          <w:sz w:val="24"/>
        </w:rPr>
        <w:t>ります</w:t>
      </w:r>
      <w:r>
        <w:rPr>
          <w:rFonts w:ascii="ＭＳ 明朝" w:hAnsi="ＭＳ 明朝" w:hint="eastAsia"/>
          <w:sz w:val="24"/>
        </w:rPr>
        <w:t>。</w:t>
      </w:r>
    </w:p>
    <w:p w14:paraId="6AA82F0F" w14:textId="77777777" w:rsidR="00CD4AD4" w:rsidRDefault="00CD4AD4" w:rsidP="00B76725">
      <w:pPr>
        <w:ind w:leftChars="57" w:left="345" w:hangingChars="100" w:hanging="231"/>
        <w:rPr>
          <w:rFonts w:ascii="ＭＳ 明朝" w:hAnsi="ＭＳ 明朝"/>
          <w:sz w:val="24"/>
        </w:rPr>
      </w:pPr>
      <w:r>
        <w:rPr>
          <w:rFonts w:ascii="ＭＳ 明朝" w:hAnsi="ＭＳ 明朝" w:hint="eastAsia"/>
          <w:sz w:val="24"/>
        </w:rPr>
        <w:t xml:space="preserve">　　なお、この国土交通大臣の認定手続きは、各地方整備局に委任されてい</w:t>
      </w:r>
      <w:r w:rsidR="00742029">
        <w:rPr>
          <w:rFonts w:ascii="ＭＳ 明朝" w:hAnsi="ＭＳ 明朝" w:hint="eastAsia"/>
          <w:sz w:val="24"/>
        </w:rPr>
        <w:t>ます</w:t>
      </w:r>
      <w:r>
        <w:rPr>
          <w:rFonts w:ascii="ＭＳ 明朝" w:hAnsi="ＭＳ 明朝" w:hint="eastAsia"/>
          <w:sz w:val="24"/>
        </w:rPr>
        <w:t>。</w:t>
      </w:r>
    </w:p>
    <w:p w14:paraId="512243F7" w14:textId="77777777" w:rsidR="00CD4AD4" w:rsidRDefault="00CD4AD4" w:rsidP="00FF01B2">
      <w:pPr>
        <w:ind w:left="462" w:hangingChars="200" w:hanging="462"/>
        <w:rPr>
          <w:rFonts w:ascii="ＭＳ 明朝" w:hAnsi="ＭＳ 明朝"/>
          <w:sz w:val="24"/>
        </w:rPr>
      </w:pPr>
      <w:r>
        <w:rPr>
          <w:rFonts w:ascii="ＭＳ 明朝" w:hAnsi="ＭＳ 明朝" w:hint="eastAsia"/>
          <w:sz w:val="24"/>
        </w:rPr>
        <w:t xml:space="preserve">　　　　</w:t>
      </w:r>
    </w:p>
    <w:p w14:paraId="2A963BB0" w14:textId="77777777" w:rsidR="00CD4AD4" w:rsidRDefault="00CD4AD4">
      <w:pPr>
        <w:numPr>
          <w:ilvl w:val="0"/>
          <w:numId w:val="10"/>
        </w:numPr>
        <w:rPr>
          <w:b/>
          <w:sz w:val="24"/>
        </w:rPr>
      </w:pPr>
      <w:r>
        <w:rPr>
          <w:rFonts w:hint="eastAsia"/>
          <w:b/>
          <w:sz w:val="24"/>
        </w:rPr>
        <w:t>入口と出口の隔離</w:t>
      </w:r>
    </w:p>
    <w:p w14:paraId="607CAA6C" w14:textId="77777777" w:rsidR="00CD4AD4" w:rsidRDefault="00F77DB1">
      <w:pPr>
        <w:rPr>
          <w:sz w:val="24"/>
        </w:rPr>
      </w:pPr>
      <w:r>
        <w:rPr>
          <w:rFonts w:hint="eastAsia"/>
          <w:b/>
          <w:bCs/>
          <w:noProof/>
          <w:spacing w:val="2"/>
          <w:sz w:val="24"/>
        </w:rPr>
        <mc:AlternateContent>
          <mc:Choice Requires="wps">
            <w:drawing>
              <wp:anchor distT="0" distB="0" distL="114300" distR="114300" simplePos="0" relativeHeight="251660288" behindDoc="0" locked="0" layoutInCell="1" allowOverlap="1" wp14:anchorId="402C1D2A" wp14:editId="7767B091">
                <wp:simplePos x="0" y="0"/>
                <wp:positionH relativeFrom="column">
                  <wp:posOffset>4452620</wp:posOffset>
                </wp:positionH>
                <wp:positionV relativeFrom="paragraph">
                  <wp:posOffset>22860</wp:posOffset>
                </wp:positionV>
                <wp:extent cx="1778000" cy="214630"/>
                <wp:effectExtent l="4445" t="3810" r="0" b="635"/>
                <wp:wrapSquare wrapText="bothSides"/>
                <wp:docPr id="20"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713209"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1D2A" id="Text Box 1875" o:spid="_x0000_s1028" type="#_x0000_t202" style="position:absolute;left:0;text-align:left;margin-left:350.6pt;margin-top:1.8pt;width:140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" filled="f" stroked="f">
                <v:textbox inset="5.85pt,.7pt,5.85pt,.7pt">
                  <w:txbxContent>
                    <w:p w14:paraId="3A713209"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r>
        <w:rPr>
          <w:rFonts w:hint="eastAsia"/>
          <w:b/>
          <w:bCs/>
          <w:noProof/>
          <w:spacing w:val="2"/>
          <w:sz w:val="24"/>
        </w:rPr>
        <mc:AlternateContent>
          <mc:Choice Requires="wps">
            <w:drawing>
              <wp:anchor distT="0" distB="0" distL="114300" distR="114300" simplePos="0" relativeHeight="251650048" behindDoc="0" locked="0" layoutInCell="1" allowOverlap="1" wp14:anchorId="5FEDA27C" wp14:editId="3A7F59F8">
                <wp:simplePos x="0" y="0"/>
                <wp:positionH relativeFrom="column">
                  <wp:posOffset>389890</wp:posOffset>
                </wp:positionH>
                <wp:positionV relativeFrom="paragraph">
                  <wp:posOffset>171450</wp:posOffset>
                </wp:positionV>
                <wp:extent cx="5258435" cy="2228850"/>
                <wp:effectExtent l="0" t="0" r="0" b="0"/>
                <wp:wrapNone/>
                <wp:docPr id="1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843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CF1EBF" w14:textId="77777777" w:rsidR="00277837" w:rsidRDefault="00F77DB1">
                            <w:r>
                              <w:rPr>
                                <w:noProof/>
                              </w:rPr>
                              <w:drawing>
                                <wp:inline distT="0" distB="0" distL="0" distR="0" wp14:anchorId="63ED2A38" wp14:editId="1C7999F6">
                                  <wp:extent cx="5257800" cy="2219325"/>
                                  <wp:effectExtent l="0" t="0" r="0" b="0"/>
                                  <wp:docPr id="2" name="図 2" descr="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0"/>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t="4037"/>
                                          <a:stretch>
                                            <a:fillRect/>
                                          </a:stretch>
                                        </pic:blipFill>
                                        <pic:spPr bwMode="auto">
                                          <a:xfrm>
                                            <a:off x="0" y="0"/>
                                            <a:ext cx="5257800" cy="2219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DA27C" id="Rectangle 318" o:spid="_x0000_s1029" style="position:absolute;left:0;text-align:left;margin-left:30.7pt;margin-top:13.5pt;width:414.05pt;height:1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" filled="f" stroked="f" strokeweight="0">
                <v:textbox inset="0,0,0,0">
                  <w:txbxContent>
                    <w:p w14:paraId="4ECF1EBF" w14:textId="77777777" w:rsidR="00277837" w:rsidRDefault="00F77DB1">
                      <w:r>
                        <w:rPr>
                          <w:noProof/>
                        </w:rPr>
                        <w:drawing>
                          <wp:inline distT="0" distB="0" distL="0" distR="0" wp14:anchorId="63ED2A38" wp14:editId="1C7999F6">
                            <wp:extent cx="5257800" cy="2219325"/>
                            <wp:effectExtent l="0" t="0" r="0" b="0"/>
                            <wp:docPr id="2" name="図 2" descr="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0"/>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t="4037"/>
                                    <a:stretch>
                                      <a:fillRect/>
                                    </a:stretch>
                                  </pic:blipFill>
                                  <pic:spPr bwMode="auto">
                                    <a:xfrm>
                                      <a:off x="0" y="0"/>
                                      <a:ext cx="5257800" cy="2219325"/>
                                    </a:xfrm>
                                    <a:prstGeom prst="rect">
                                      <a:avLst/>
                                    </a:prstGeom>
                                    <a:noFill/>
                                    <a:ln>
                                      <a:noFill/>
                                    </a:ln>
                                  </pic:spPr>
                                </pic:pic>
                              </a:graphicData>
                            </a:graphic>
                          </wp:inline>
                        </w:drawing>
                      </w:r>
                    </w:p>
                  </w:txbxContent>
                </v:textbox>
              </v:rect>
            </w:pict>
          </mc:Fallback>
        </mc:AlternateContent>
      </w:r>
      <w:r w:rsidR="00CD4AD4">
        <w:rPr>
          <w:rFonts w:hint="eastAsia"/>
          <w:sz w:val="24"/>
        </w:rPr>
        <w:t xml:space="preserve">　</w:t>
      </w:r>
    </w:p>
    <w:p w14:paraId="29A2E91F" w14:textId="77777777" w:rsidR="00CD4AD4" w:rsidRDefault="00CD4AD4">
      <w:pPr>
        <w:rPr>
          <w:b/>
          <w:sz w:val="24"/>
        </w:rPr>
      </w:pPr>
    </w:p>
    <w:p w14:paraId="69D615B6" w14:textId="77777777" w:rsidR="00CD4AD4" w:rsidRDefault="00CD4AD4">
      <w:pPr>
        <w:rPr>
          <w:rFonts w:ascii="HG丸ｺﾞｼｯｸM-PRO" w:eastAsia="HG丸ｺﾞｼｯｸM-PRO"/>
          <w:sz w:val="24"/>
        </w:rPr>
      </w:pPr>
    </w:p>
    <w:p w14:paraId="550BE3F2" w14:textId="77777777" w:rsidR="00CD4AD4" w:rsidRDefault="00CD4AD4">
      <w:pPr>
        <w:rPr>
          <w:rFonts w:ascii="HG丸ｺﾞｼｯｸM-PRO" w:eastAsia="HG丸ｺﾞｼｯｸM-PRO"/>
          <w:sz w:val="24"/>
        </w:rPr>
      </w:pPr>
    </w:p>
    <w:p w14:paraId="4434AC48" w14:textId="77777777" w:rsidR="00CD4AD4" w:rsidRDefault="00CD4AD4">
      <w:pPr>
        <w:rPr>
          <w:rFonts w:ascii="HG丸ｺﾞｼｯｸM-PRO" w:eastAsia="HG丸ｺﾞｼｯｸM-PRO"/>
          <w:sz w:val="24"/>
        </w:rPr>
      </w:pPr>
    </w:p>
    <w:p w14:paraId="33C2192E" w14:textId="77777777" w:rsidR="00CD4AD4" w:rsidRDefault="00CD4AD4">
      <w:pPr>
        <w:rPr>
          <w:rFonts w:ascii="HG丸ｺﾞｼｯｸM-PRO" w:eastAsia="HG丸ｺﾞｼｯｸM-PRO"/>
          <w:sz w:val="24"/>
        </w:rPr>
      </w:pPr>
    </w:p>
    <w:p w14:paraId="384CB714" w14:textId="77777777" w:rsidR="00CD4AD4" w:rsidRDefault="00CD4AD4">
      <w:pPr>
        <w:rPr>
          <w:rFonts w:ascii="HG丸ｺﾞｼｯｸM-PRO" w:eastAsia="HG丸ｺﾞｼｯｸM-PRO"/>
          <w:sz w:val="24"/>
        </w:rPr>
      </w:pPr>
    </w:p>
    <w:p w14:paraId="72184B09" w14:textId="77777777" w:rsidR="00CD4AD4" w:rsidRDefault="00CD4AD4">
      <w:pPr>
        <w:rPr>
          <w:rFonts w:ascii="HG丸ｺﾞｼｯｸM-PRO" w:eastAsia="HG丸ｺﾞｼｯｸM-PRO"/>
          <w:sz w:val="24"/>
        </w:rPr>
      </w:pPr>
    </w:p>
    <w:p w14:paraId="29039121" w14:textId="77777777" w:rsidR="00CD4AD4" w:rsidRDefault="00CD4AD4">
      <w:pPr>
        <w:rPr>
          <w:rFonts w:ascii="HG丸ｺﾞｼｯｸM-PRO" w:eastAsia="HG丸ｺﾞｼｯｸM-PRO"/>
          <w:sz w:val="24"/>
        </w:rPr>
      </w:pPr>
    </w:p>
    <w:p w14:paraId="08E37862" w14:textId="77777777" w:rsidR="00CD4AD4" w:rsidRDefault="00CD4AD4">
      <w:pPr>
        <w:rPr>
          <w:rFonts w:ascii="HG丸ｺﾞｼｯｸM-PRO" w:eastAsia="HG丸ｺﾞｼｯｸM-PRO"/>
          <w:sz w:val="24"/>
        </w:rPr>
      </w:pPr>
    </w:p>
    <w:p w14:paraId="198DEF77" w14:textId="77777777" w:rsidR="00CD4AD4" w:rsidRDefault="00CD4AD4">
      <w:pPr>
        <w:rPr>
          <w:rFonts w:ascii="HG丸ｺﾞｼｯｸM-PRO" w:eastAsia="HG丸ｺﾞｼｯｸM-PRO"/>
          <w:sz w:val="24"/>
        </w:rPr>
      </w:pPr>
    </w:p>
    <w:p w14:paraId="752873FB" w14:textId="77777777" w:rsidR="00CD4AD4" w:rsidRDefault="00CD4AD4" w:rsidP="00B76725">
      <w:pPr>
        <w:pStyle w:val="a5"/>
      </w:pPr>
      <w:r>
        <w:rPr>
          <w:rFonts w:hint="eastAsia"/>
        </w:rPr>
        <w:t>①　自動車の駐車の用に供する部分の面積が６，０００㎡以上の場合は、入出庫が多くなるため、出入口を分離し、かつ１０ｍ以上の間隔をとることにより道路交通の安全と円滑化を確保するものとしてい</w:t>
      </w:r>
      <w:r w:rsidR="00742029">
        <w:rPr>
          <w:rFonts w:hint="eastAsia"/>
        </w:rPr>
        <w:t>ます</w:t>
      </w:r>
      <w:r>
        <w:rPr>
          <w:rFonts w:hint="eastAsia"/>
        </w:rPr>
        <w:t>。</w:t>
      </w:r>
    </w:p>
    <w:p w14:paraId="2BF65687" w14:textId="77777777" w:rsidR="00CD4AD4" w:rsidRDefault="00CD4AD4" w:rsidP="00B76725">
      <w:pPr>
        <w:ind w:left="231" w:hangingChars="100" w:hanging="231"/>
        <w:rPr>
          <w:rFonts w:ascii="HG丸ｺﾞｼｯｸM-PRO"/>
          <w:sz w:val="24"/>
        </w:rPr>
      </w:pPr>
      <w:r>
        <w:rPr>
          <w:rFonts w:ascii="HG丸ｺﾞｼｯｸM-PRO" w:hint="eastAsia"/>
          <w:sz w:val="24"/>
        </w:rPr>
        <w:t>※　ただし、自動車の出入口が設置される道路が中央分離帯によって、物理的に往復の方向別に分離されている場合は、出口と入口との間隔を１０ｍ未満とすることも可能で</w:t>
      </w:r>
      <w:r w:rsidR="00742029">
        <w:rPr>
          <w:rFonts w:ascii="HG丸ｺﾞｼｯｸM-PRO" w:hint="eastAsia"/>
          <w:sz w:val="24"/>
        </w:rPr>
        <w:t>す</w:t>
      </w:r>
      <w:r>
        <w:rPr>
          <w:rFonts w:ascii="HG丸ｺﾞｼｯｸM-PRO" w:hint="eastAsia"/>
          <w:sz w:val="24"/>
        </w:rPr>
        <w:t>。</w:t>
      </w:r>
    </w:p>
    <w:p w14:paraId="246233B7" w14:textId="77777777" w:rsidR="00CD4AD4" w:rsidRPr="00742029" w:rsidRDefault="00CD4AD4">
      <w:pPr>
        <w:rPr>
          <w:rFonts w:ascii="HG丸ｺﾞｼｯｸM-PRO"/>
          <w:sz w:val="24"/>
        </w:rPr>
      </w:pPr>
    </w:p>
    <w:p w14:paraId="6666AF92" w14:textId="77777777" w:rsidR="00CD4AD4" w:rsidRDefault="00CD4AD4">
      <w:pPr>
        <w:rPr>
          <w:rFonts w:ascii="HG丸ｺﾞｼｯｸM-PRO"/>
          <w:sz w:val="24"/>
        </w:rPr>
      </w:pPr>
    </w:p>
    <w:p w14:paraId="0C6A67CF" w14:textId="77777777" w:rsidR="00CD4AD4" w:rsidRDefault="00CD4AD4">
      <w:pPr>
        <w:rPr>
          <w:rFonts w:ascii="HG丸ｺﾞｼｯｸM-PRO"/>
          <w:sz w:val="24"/>
        </w:rPr>
      </w:pPr>
    </w:p>
    <w:p w14:paraId="691D15A9" w14:textId="77777777" w:rsidR="00F76BB9" w:rsidRDefault="00F76BB9">
      <w:pPr>
        <w:rPr>
          <w:rFonts w:ascii="HG丸ｺﾞｼｯｸM-PRO"/>
          <w:sz w:val="24"/>
        </w:rPr>
      </w:pPr>
    </w:p>
    <w:p w14:paraId="1BD4EDB5" w14:textId="77777777" w:rsidR="00CD4AD4" w:rsidRDefault="00CD4AD4">
      <w:pPr>
        <w:rPr>
          <w:rFonts w:ascii="HG丸ｺﾞｼｯｸM-PRO"/>
          <w:sz w:val="24"/>
        </w:rPr>
      </w:pPr>
    </w:p>
    <w:p w14:paraId="52AFEF27" w14:textId="77777777" w:rsidR="00CD4AD4" w:rsidRDefault="00CD4AD4">
      <w:pPr>
        <w:rPr>
          <w:rFonts w:ascii="HG丸ｺﾞｼｯｸM-PRO"/>
          <w:sz w:val="24"/>
        </w:rPr>
      </w:pPr>
    </w:p>
    <w:p w14:paraId="42768010" w14:textId="77777777" w:rsidR="00CD4AD4" w:rsidRDefault="00CD4AD4">
      <w:pPr>
        <w:rPr>
          <w:rFonts w:ascii="HG丸ｺﾞｼｯｸM-PRO"/>
          <w:b/>
          <w:bCs/>
          <w:sz w:val="24"/>
        </w:rPr>
      </w:pPr>
      <w:r>
        <w:rPr>
          <w:rFonts w:ascii="HG丸ｺﾞｼｯｸM-PRO" w:hint="eastAsia"/>
          <w:b/>
          <w:bCs/>
          <w:sz w:val="24"/>
        </w:rPr>
        <w:lastRenderedPageBreak/>
        <w:t>（４）出入口の隅切り</w:t>
      </w:r>
    </w:p>
    <w:p w14:paraId="571BB7EF" w14:textId="77777777" w:rsidR="00CD4AD4" w:rsidRDefault="00CD4AD4">
      <w:pPr>
        <w:rPr>
          <w:rFonts w:ascii="HG丸ｺﾞｼｯｸM-PRO"/>
          <w:sz w:val="24"/>
        </w:rPr>
      </w:pPr>
    </w:p>
    <w:p w14:paraId="5D6C28A9" w14:textId="77777777" w:rsidR="00CD4AD4" w:rsidRDefault="00F77DB1">
      <w:pPr>
        <w:rPr>
          <w:sz w:val="22"/>
          <w:szCs w:val="22"/>
        </w:rPr>
      </w:pPr>
      <w:r>
        <w:rPr>
          <w:rFonts w:hint="eastAsia"/>
          <w:noProof/>
          <w:sz w:val="22"/>
          <w:szCs w:val="22"/>
        </w:rPr>
        <mc:AlternateContent>
          <mc:Choice Requires="wps">
            <w:drawing>
              <wp:anchor distT="0" distB="0" distL="114300" distR="114300" simplePos="0" relativeHeight="251651072" behindDoc="0" locked="0" layoutInCell="1" allowOverlap="1" wp14:anchorId="42AB60A7" wp14:editId="43A7AD2D">
                <wp:simplePos x="0" y="0"/>
                <wp:positionH relativeFrom="column">
                  <wp:posOffset>363220</wp:posOffset>
                </wp:positionH>
                <wp:positionV relativeFrom="paragraph">
                  <wp:posOffset>0</wp:posOffset>
                </wp:positionV>
                <wp:extent cx="5334000" cy="2211705"/>
                <wp:effectExtent l="1270" t="0" r="0" b="0"/>
                <wp:wrapNone/>
                <wp:docPr id="1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21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7C133F" w14:textId="77777777" w:rsidR="00277837" w:rsidRDefault="00F77DB1">
                            <w:r>
                              <w:rPr>
                                <w:noProof/>
                              </w:rPr>
                              <w:drawing>
                                <wp:inline distT="0" distB="0" distL="0" distR="0" wp14:anchorId="00143043" wp14:editId="218C2F2B">
                                  <wp:extent cx="5334000" cy="2190750"/>
                                  <wp:effectExtent l="0" t="0" r="0" b="0"/>
                                  <wp:docPr id="1" name="図 1" descr="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角"/>
                                          <pic:cNvPicPr>
                                            <a:picLocks noChangeAspect="1" noChangeArrowheads="1"/>
                                          </pic:cNvPicPr>
                                        </pic:nvPicPr>
                                        <pic:blipFill>
                                          <a:blip r:embed="rId10">
                                            <a:lum contrast="30000"/>
                                            <a:extLst>
                                              <a:ext uri="{28A0092B-C50C-407E-A947-70E740481C1C}">
                                                <a14:useLocalDpi xmlns:a14="http://schemas.microsoft.com/office/drawing/2010/main" val="0"/>
                                              </a:ext>
                                            </a:extLst>
                                          </a:blip>
                                          <a:srcRect t="4102"/>
                                          <a:stretch>
                                            <a:fillRect/>
                                          </a:stretch>
                                        </pic:blipFill>
                                        <pic:spPr bwMode="auto">
                                          <a:xfrm>
                                            <a:off x="0" y="0"/>
                                            <a:ext cx="5334000" cy="2190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B60A7" id="Rectangle 319" o:spid="_x0000_s1030" style="position:absolute;left:0;text-align:left;margin-left:28.6pt;margin-top:0;width:420pt;height:17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" filled="f" stroked="f" strokeweight="0">
                <v:textbox inset="0,0,0,0">
                  <w:txbxContent>
                    <w:p w14:paraId="4E7C133F" w14:textId="77777777" w:rsidR="00277837" w:rsidRDefault="00F77DB1">
                      <w:r>
                        <w:rPr>
                          <w:noProof/>
                        </w:rPr>
                        <w:drawing>
                          <wp:inline distT="0" distB="0" distL="0" distR="0" wp14:anchorId="00143043" wp14:editId="218C2F2B">
                            <wp:extent cx="5334000" cy="2190750"/>
                            <wp:effectExtent l="0" t="0" r="0" b="0"/>
                            <wp:docPr id="1" name="図 1" descr="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角"/>
                                    <pic:cNvPicPr>
                                      <a:picLocks noChangeAspect="1" noChangeArrowheads="1"/>
                                    </pic:cNvPicPr>
                                  </pic:nvPicPr>
                                  <pic:blipFill>
                                    <a:blip r:embed="rId10">
                                      <a:lum contrast="30000"/>
                                      <a:extLst>
                                        <a:ext uri="{28A0092B-C50C-407E-A947-70E740481C1C}">
                                          <a14:useLocalDpi xmlns:a14="http://schemas.microsoft.com/office/drawing/2010/main" val="0"/>
                                        </a:ext>
                                      </a:extLst>
                                    </a:blip>
                                    <a:srcRect t="4102"/>
                                    <a:stretch>
                                      <a:fillRect/>
                                    </a:stretch>
                                  </pic:blipFill>
                                  <pic:spPr bwMode="auto">
                                    <a:xfrm>
                                      <a:off x="0" y="0"/>
                                      <a:ext cx="5334000" cy="2190750"/>
                                    </a:xfrm>
                                    <a:prstGeom prst="rect">
                                      <a:avLst/>
                                    </a:prstGeom>
                                    <a:noFill/>
                                    <a:ln>
                                      <a:noFill/>
                                    </a:ln>
                                  </pic:spPr>
                                </pic:pic>
                              </a:graphicData>
                            </a:graphic>
                          </wp:inline>
                        </w:drawing>
                      </w:r>
                    </w:p>
                  </w:txbxContent>
                </v:textbox>
              </v:rect>
            </w:pict>
          </mc:Fallback>
        </mc:AlternateContent>
      </w:r>
    </w:p>
    <w:p w14:paraId="1960B742" w14:textId="77777777" w:rsidR="00CD4AD4" w:rsidRDefault="00CD4AD4">
      <w:pPr>
        <w:rPr>
          <w:rFonts w:ascii="HG丸ｺﾞｼｯｸM-PRO"/>
          <w:sz w:val="24"/>
        </w:rPr>
      </w:pPr>
    </w:p>
    <w:p w14:paraId="2E632CFA" w14:textId="77777777" w:rsidR="00CD4AD4" w:rsidRDefault="00CD4AD4">
      <w:pPr>
        <w:rPr>
          <w:rFonts w:ascii="HG丸ｺﾞｼｯｸM-PRO"/>
          <w:sz w:val="24"/>
        </w:rPr>
      </w:pPr>
    </w:p>
    <w:p w14:paraId="2DC15008" w14:textId="77777777" w:rsidR="00CD4AD4" w:rsidRDefault="00CD4AD4">
      <w:pPr>
        <w:rPr>
          <w:rFonts w:ascii="HG丸ｺﾞｼｯｸM-PRO"/>
          <w:sz w:val="24"/>
        </w:rPr>
      </w:pPr>
    </w:p>
    <w:p w14:paraId="6C281B3F" w14:textId="77777777" w:rsidR="00CD4AD4" w:rsidRDefault="00CD4AD4">
      <w:pPr>
        <w:rPr>
          <w:rFonts w:ascii="HG丸ｺﾞｼｯｸM-PRO"/>
          <w:sz w:val="24"/>
        </w:rPr>
      </w:pPr>
    </w:p>
    <w:p w14:paraId="59AA1FA5" w14:textId="77777777" w:rsidR="00CD4AD4" w:rsidRDefault="00CD4AD4">
      <w:pPr>
        <w:rPr>
          <w:rFonts w:ascii="HG丸ｺﾞｼｯｸM-PRO"/>
          <w:sz w:val="24"/>
        </w:rPr>
      </w:pPr>
    </w:p>
    <w:p w14:paraId="6E8CDC2C" w14:textId="77777777" w:rsidR="00CD4AD4" w:rsidRDefault="00CD4AD4">
      <w:pPr>
        <w:rPr>
          <w:rFonts w:ascii="HG丸ｺﾞｼｯｸM-PRO"/>
          <w:sz w:val="24"/>
        </w:rPr>
      </w:pPr>
    </w:p>
    <w:p w14:paraId="2CE77F05" w14:textId="77777777" w:rsidR="00CD4AD4" w:rsidRDefault="00CD4AD4">
      <w:pPr>
        <w:rPr>
          <w:rFonts w:ascii="HG丸ｺﾞｼｯｸM-PRO"/>
          <w:sz w:val="24"/>
        </w:rPr>
      </w:pPr>
    </w:p>
    <w:p w14:paraId="4800A02F" w14:textId="77777777" w:rsidR="00CD4AD4" w:rsidRDefault="00CD4AD4">
      <w:pPr>
        <w:rPr>
          <w:rFonts w:ascii="HG丸ｺﾞｼｯｸM-PRO"/>
          <w:sz w:val="24"/>
        </w:rPr>
      </w:pPr>
    </w:p>
    <w:p w14:paraId="5B0DFBD8" w14:textId="77777777" w:rsidR="00CD4AD4" w:rsidRDefault="00F77DB1">
      <w:pPr>
        <w:rPr>
          <w:rFonts w:ascii="HG丸ｺﾞｼｯｸM-PRO"/>
          <w:sz w:val="24"/>
        </w:rPr>
      </w:pPr>
      <w:r>
        <w:rPr>
          <w:rFonts w:ascii="HG丸ｺﾞｼｯｸM-PRO" w:hint="eastAsia"/>
          <w:b/>
          <w:bCs/>
          <w:noProof/>
          <w:sz w:val="24"/>
        </w:rPr>
        <mc:AlternateContent>
          <mc:Choice Requires="wps">
            <w:drawing>
              <wp:anchor distT="0" distB="0" distL="114300" distR="114300" simplePos="0" relativeHeight="251661312" behindDoc="0" locked="0" layoutInCell="1" allowOverlap="1" wp14:anchorId="12AB6E44" wp14:editId="55B1F527">
                <wp:simplePos x="0" y="0"/>
                <wp:positionH relativeFrom="column">
                  <wp:posOffset>4490085</wp:posOffset>
                </wp:positionH>
                <wp:positionV relativeFrom="paragraph">
                  <wp:posOffset>51435</wp:posOffset>
                </wp:positionV>
                <wp:extent cx="1778000" cy="214630"/>
                <wp:effectExtent l="3810" t="3810" r="0" b="635"/>
                <wp:wrapSquare wrapText="bothSides"/>
                <wp:docPr id="17"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D149A"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6E44" id="Text Box 1876" o:spid="_x0000_s1031" type="#_x0000_t202" style="position:absolute;left:0;text-align:left;margin-left:353.55pt;margin-top:4.05pt;width:140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" filled="f" stroked="f">
                <v:textbox inset="5.85pt,.7pt,5.85pt,.7pt">
                  <w:txbxContent>
                    <w:p w14:paraId="2B4D149A"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p>
    <w:p w14:paraId="42838654" w14:textId="77777777" w:rsidR="00CD4AD4" w:rsidRDefault="00CD4AD4">
      <w:pPr>
        <w:rPr>
          <w:rFonts w:ascii="HG丸ｺﾞｼｯｸM-PRO"/>
          <w:sz w:val="24"/>
        </w:rPr>
      </w:pPr>
    </w:p>
    <w:p w14:paraId="4AC51DD4" w14:textId="77777777" w:rsidR="00742029" w:rsidRDefault="00CD4AD4" w:rsidP="00B76725">
      <w:pPr>
        <w:pStyle w:val="a5"/>
      </w:pPr>
      <w:r>
        <w:rPr>
          <w:rFonts w:hint="eastAsia"/>
        </w:rPr>
        <w:t>①　自動車の出口又は入口において自動車の回転を容易にするために必要があるときは、隅切りが義務付けられてい</w:t>
      </w:r>
      <w:r w:rsidR="00742029">
        <w:rPr>
          <w:rFonts w:hint="eastAsia"/>
        </w:rPr>
        <w:t>ます</w:t>
      </w:r>
      <w:r>
        <w:rPr>
          <w:rFonts w:hint="eastAsia"/>
        </w:rPr>
        <w:t>。この場合において、切取線と車路と角度及び切取線と道路との角</w:t>
      </w:r>
      <w:r w:rsidR="00190DD4">
        <w:rPr>
          <w:rFonts w:hint="eastAsia"/>
        </w:rPr>
        <w:t xml:space="preserve">　</w:t>
      </w:r>
      <w:r>
        <w:rPr>
          <w:rFonts w:hint="eastAsia"/>
        </w:rPr>
        <w:t>度を等しくすることを標準とし、かつ、切取線の長さは１，５ｍ以上としなければな</w:t>
      </w:r>
      <w:r w:rsidR="00742029">
        <w:rPr>
          <w:rFonts w:hint="eastAsia"/>
        </w:rPr>
        <w:t>りません</w:t>
      </w:r>
      <w:r>
        <w:rPr>
          <w:rFonts w:hint="eastAsia"/>
        </w:rPr>
        <w:t>。</w:t>
      </w:r>
    </w:p>
    <w:p w14:paraId="07163BA4" w14:textId="77777777" w:rsidR="00CD4AD4" w:rsidRDefault="00CD4AD4" w:rsidP="00B76725">
      <w:pPr>
        <w:pStyle w:val="a5"/>
        <w:ind w:leftChars="115" w:firstLineChars="100" w:firstLine="231"/>
        <w:rPr>
          <w:rFonts w:ascii="HG丸ｺﾞｼｯｸM-PRO"/>
        </w:rPr>
      </w:pPr>
      <w:r>
        <w:rPr>
          <w:rFonts w:ascii="HG丸ｺﾞｼｯｸM-PRO" w:hint="eastAsia"/>
        </w:rPr>
        <w:t>また、車路は、当然のことながら前面道路に直角に設置することが望ましい。</w:t>
      </w:r>
    </w:p>
    <w:p w14:paraId="7AFAAC16" w14:textId="77777777" w:rsidR="00CD4AD4" w:rsidRDefault="00CD4AD4">
      <w:pPr>
        <w:rPr>
          <w:rFonts w:ascii="HG丸ｺﾞｼｯｸM-PRO"/>
          <w:sz w:val="24"/>
        </w:rPr>
      </w:pPr>
    </w:p>
    <w:p w14:paraId="7DA8B9F4" w14:textId="77777777" w:rsidR="00CD4AD4" w:rsidRDefault="00F77DB1">
      <w:pPr>
        <w:rPr>
          <w:rFonts w:ascii="HG丸ｺﾞｼｯｸM-PRO"/>
          <w:b/>
          <w:bCs/>
          <w:sz w:val="24"/>
        </w:rPr>
      </w:pPr>
      <w:r>
        <w:rPr>
          <w:rFonts w:ascii="HG丸ｺﾞｼｯｸM-PRO" w:hint="eastAsia"/>
          <w:b/>
          <w:bCs/>
          <w:noProof/>
          <w:sz w:val="24"/>
        </w:rPr>
        <mc:AlternateContent>
          <mc:Choice Requires="wps">
            <w:drawing>
              <wp:anchor distT="0" distB="0" distL="114300" distR="114300" simplePos="0" relativeHeight="251662336" behindDoc="0" locked="0" layoutInCell="1" allowOverlap="1" wp14:anchorId="2716B9D4" wp14:editId="2DE3B9A2">
                <wp:simplePos x="0" y="0"/>
                <wp:positionH relativeFrom="column">
                  <wp:posOffset>4442460</wp:posOffset>
                </wp:positionH>
                <wp:positionV relativeFrom="paragraph">
                  <wp:posOffset>229235</wp:posOffset>
                </wp:positionV>
                <wp:extent cx="1778000" cy="214630"/>
                <wp:effectExtent l="3810" t="635" r="0" b="3810"/>
                <wp:wrapSquare wrapText="bothSides"/>
                <wp:docPr id="16"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96587"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B9D4" id="Text Box 1877" o:spid="_x0000_s1032" type="#_x0000_t202" style="position:absolute;left:0;text-align:left;margin-left:349.8pt;margin-top:18.05pt;width:140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" filled="f" stroked="f">
                <v:textbox inset="5.85pt,.7pt,5.85pt,.7pt">
                  <w:txbxContent>
                    <w:p w14:paraId="1C396587"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r w:rsidR="00CD4AD4">
        <w:rPr>
          <w:rFonts w:ascii="HG丸ｺﾞｼｯｸM-PRO" w:hint="eastAsia"/>
          <w:b/>
          <w:bCs/>
          <w:sz w:val="24"/>
        </w:rPr>
        <w:t>（５）出口付近の構造</w:t>
      </w:r>
    </w:p>
    <w:p w14:paraId="4CF2D07B" w14:textId="77777777" w:rsidR="00CD4AD4" w:rsidRDefault="00CD4AD4">
      <w:pPr>
        <w:rPr>
          <w:rFonts w:ascii="HG丸ｺﾞｼｯｸM-PRO"/>
          <w:b/>
          <w:bCs/>
          <w:sz w:val="24"/>
        </w:rPr>
      </w:pPr>
    </w:p>
    <w:p w14:paraId="1A34EEDB" w14:textId="77777777" w:rsidR="00FF01B2" w:rsidRDefault="00FF01B2">
      <w:pPr>
        <w:rPr>
          <w:rFonts w:ascii="HG丸ｺﾞｼｯｸM-PRO"/>
          <w:b/>
          <w:bCs/>
          <w:sz w:val="24"/>
        </w:rPr>
      </w:pPr>
    </w:p>
    <w:p w14:paraId="7BBBF7CF" w14:textId="77777777" w:rsidR="00CD4AD4" w:rsidRDefault="007C2508">
      <w:pPr>
        <w:rPr>
          <w:rFonts w:ascii="HG丸ｺﾞｼｯｸM-PRO"/>
          <w:sz w:val="24"/>
        </w:rPr>
      </w:pPr>
      <w:r>
        <w:rPr>
          <w:rFonts w:hint="eastAsia"/>
        </w:rPr>
        <w:t xml:space="preserve">　　　</w:t>
      </w:r>
      <w:r w:rsidR="00F77DB1">
        <w:rPr>
          <w:noProof/>
        </w:rPr>
        <w:drawing>
          <wp:inline distT="0" distB="0" distL="0" distR="0" wp14:anchorId="1455377F" wp14:editId="243ECD18">
            <wp:extent cx="5295900" cy="2000250"/>
            <wp:effectExtent l="0" t="0" r="0" b="0"/>
            <wp:docPr id="3" name="図 3" descr="視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視距"/>
                    <pic:cNvPicPr>
                      <a:picLocks noChangeAspect="1" noChangeArrowheads="1"/>
                    </pic:cNvPicPr>
                  </pic:nvPicPr>
                  <pic:blipFill>
                    <a:blip r:embed="rId11" cstate="print">
                      <a:lum contrast="30000"/>
                      <a:extLst>
                        <a:ext uri="{28A0092B-C50C-407E-A947-70E740481C1C}">
                          <a14:useLocalDpi xmlns:a14="http://schemas.microsoft.com/office/drawing/2010/main" val="0"/>
                        </a:ext>
                      </a:extLst>
                    </a:blip>
                    <a:srcRect t="3937" b="11810"/>
                    <a:stretch>
                      <a:fillRect/>
                    </a:stretch>
                  </pic:blipFill>
                  <pic:spPr bwMode="auto">
                    <a:xfrm>
                      <a:off x="0" y="0"/>
                      <a:ext cx="5295900" cy="2000250"/>
                    </a:xfrm>
                    <a:prstGeom prst="rect">
                      <a:avLst/>
                    </a:prstGeom>
                    <a:noFill/>
                    <a:ln>
                      <a:noFill/>
                    </a:ln>
                  </pic:spPr>
                </pic:pic>
              </a:graphicData>
            </a:graphic>
          </wp:inline>
        </w:drawing>
      </w:r>
      <w:r>
        <w:rPr>
          <w:rFonts w:hint="eastAsia"/>
        </w:rPr>
        <w:t xml:space="preserve">　</w:t>
      </w:r>
    </w:p>
    <w:p w14:paraId="751EBF80" w14:textId="77777777" w:rsidR="00CD4AD4" w:rsidRDefault="00CD4AD4">
      <w:pPr>
        <w:rPr>
          <w:sz w:val="24"/>
        </w:rPr>
      </w:pPr>
    </w:p>
    <w:p w14:paraId="37A582B8" w14:textId="77777777" w:rsidR="00CD4AD4" w:rsidRDefault="00CD4AD4" w:rsidP="00B76725">
      <w:pPr>
        <w:ind w:left="231" w:hangingChars="100" w:hanging="231"/>
        <w:rPr>
          <w:rFonts w:ascii="HG丸ｺﾞｼｯｸM-PRO"/>
          <w:sz w:val="24"/>
        </w:rPr>
      </w:pPr>
      <w:r>
        <w:rPr>
          <w:rFonts w:hint="eastAsia"/>
          <w:sz w:val="24"/>
        </w:rPr>
        <w:t>①　駐車場の出口付近では出庫車両の動線と道路を歩いている人との動線がクロスするため、十分な安全性を確保する必要がある。このため、自動車の出口付近の構造は、当該出口から２ｍ後退した自動車の車路の中心線上１．４ｍの高さにおいて、道路の中心線に直角に向か</w:t>
      </w:r>
      <w:r w:rsidR="00190DD4">
        <w:rPr>
          <w:rFonts w:hint="eastAsia"/>
          <w:sz w:val="24"/>
        </w:rPr>
        <w:t xml:space="preserve">　　</w:t>
      </w:r>
      <w:r>
        <w:rPr>
          <w:rFonts w:hint="eastAsia"/>
          <w:sz w:val="24"/>
        </w:rPr>
        <w:t>って左右にそれぞれ６０度以上の範囲内において、当該道路を通行する人を確認できるように視距を確保しなければな</w:t>
      </w:r>
      <w:r w:rsidR="00742029">
        <w:rPr>
          <w:rFonts w:hint="eastAsia"/>
          <w:sz w:val="24"/>
        </w:rPr>
        <w:t>りません</w:t>
      </w:r>
      <w:r>
        <w:rPr>
          <w:rFonts w:hint="eastAsia"/>
          <w:sz w:val="24"/>
        </w:rPr>
        <w:t>。一方通行にあっては、約６．９ｍ、相互通行にあっては約９．７ｍの見開きが必要で</w:t>
      </w:r>
      <w:r w:rsidR="00742029">
        <w:rPr>
          <w:rFonts w:hint="eastAsia"/>
          <w:sz w:val="24"/>
        </w:rPr>
        <w:t>す</w:t>
      </w:r>
      <w:r>
        <w:rPr>
          <w:rFonts w:hint="eastAsia"/>
          <w:sz w:val="24"/>
        </w:rPr>
        <w:t>。</w:t>
      </w:r>
    </w:p>
    <w:p w14:paraId="63949200" w14:textId="77777777" w:rsidR="00CD4AD4" w:rsidRPr="00742029" w:rsidRDefault="00CD4AD4">
      <w:pPr>
        <w:rPr>
          <w:rFonts w:ascii="HG丸ｺﾞｼｯｸM-PRO"/>
          <w:sz w:val="24"/>
        </w:rPr>
      </w:pPr>
    </w:p>
    <w:p w14:paraId="55B1FCF0" w14:textId="77777777" w:rsidR="00CD4AD4" w:rsidRDefault="00CD4AD4">
      <w:pPr>
        <w:rPr>
          <w:rFonts w:ascii="HG丸ｺﾞｼｯｸM-PRO"/>
          <w:sz w:val="24"/>
        </w:rPr>
      </w:pPr>
    </w:p>
    <w:p w14:paraId="28417574" w14:textId="77777777" w:rsidR="00F76BB9" w:rsidRDefault="00F76BB9">
      <w:pPr>
        <w:rPr>
          <w:rFonts w:ascii="HG丸ｺﾞｼｯｸM-PRO"/>
          <w:sz w:val="24"/>
        </w:rPr>
      </w:pPr>
    </w:p>
    <w:p w14:paraId="7243BD0D" w14:textId="77777777" w:rsidR="00CD4AD4" w:rsidRDefault="00CD4AD4">
      <w:pPr>
        <w:rPr>
          <w:rFonts w:ascii="HG丸ｺﾞｼｯｸM-PRO"/>
          <w:sz w:val="24"/>
        </w:rPr>
      </w:pPr>
    </w:p>
    <w:p w14:paraId="2BB89ABA" w14:textId="77777777" w:rsidR="007C2508" w:rsidRDefault="007C2508" w:rsidP="007C2508">
      <w:pPr>
        <w:rPr>
          <w:rFonts w:ascii="HG丸ｺﾞｼｯｸM-PRO"/>
          <w:b/>
          <w:bCs/>
          <w:sz w:val="24"/>
        </w:rPr>
      </w:pPr>
      <w:r>
        <w:rPr>
          <w:rFonts w:ascii="HG丸ｺﾞｼｯｸM-PRO" w:hint="eastAsia"/>
          <w:b/>
          <w:bCs/>
          <w:sz w:val="24"/>
        </w:rPr>
        <w:lastRenderedPageBreak/>
        <w:t>（６）車路</w:t>
      </w:r>
    </w:p>
    <w:p w14:paraId="6414A6E9" w14:textId="77777777" w:rsidR="007C2508" w:rsidRDefault="00F77DB1" w:rsidP="007C2508">
      <w:pPr>
        <w:rPr>
          <w:rFonts w:ascii="HG丸ｺﾞｼｯｸM-PRO"/>
          <w:b/>
          <w:bCs/>
          <w:sz w:val="24"/>
        </w:rPr>
      </w:pPr>
      <w:r>
        <w:rPr>
          <w:rFonts w:ascii="HG丸ｺﾞｼｯｸM-PRO" w:hint="eastAsia"/>
          <w:b/>
          <w:bCs/>
          <w:noProof/>
          <w:sz w:val="24"/>
        </w:rPr>
        <mc:AlternateContent>
          <mc:Choice Requires="wps">
            <w:drawing>
              <wp:anchor distT="0" distB="0" distL="114300" distR="114300" simplePos="0" relativeHeight="251663360" behindDoc="0" locked="0" layoutInCell="1" allowOverlap="1" wp14:anchorId="184ECFE9" wp14:editId="228AEE58">
                <wp:simplePos x="0" y="0"/>
                <wp:positionH relativeFrom="column">
                  <wp:posOffset>4432935</wp:posOffset>
                </wp:positionH>
                <wp:positionV relativeFrom="paragraph">
                  <wp:posOffset>95885</wp:posOffset>
                </wp:positionV>
                <wp:extent cx="1778000" cy="214630"/>
                <wp:effectExtent l="3810" t="635" r="0" b="3810"/>
                <wp:wrapSquare wrapText="bothSides"/>
                <wp:docPr id="15"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9BE13" w14:textId="77777777" w:rsidR="00FF01B2" w:rsidRDefault="00FF01B2" w:rsidP="00FF01B2">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CFE9" id="Text Box 1878" o:spid="_x0000_s1033" type="#_x0000_t202" style="position:absolute;left:0;text-align:left;margin-left:349.05pt;margin-top:7.55pt;width:140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" filled="f" stroked="f">
                <v:textbox inset="5.85pt,.7pt,5.85pt,.7pt">
                  <w:txbxContent>
                    <w:p w14:paraId="3D79BE13" w14:textId="77777777" w:rsidR="00FF01B2" w:rsidRDefault="00FF01B2" w:rsidP="00FF01B2">
                      <w:r w:rsidRPr="00B81CB8">
                        <w:rPr>
                          <w:rFonts w:hint="eastAsia"/>
                          <w:sz w:val="20"/>
                          <w:szCs w:val="20"/>
                        </w:rPr>
                        <w:t>参考：</w:t>
                      </w:r>
                      <w:r>
                        <w:rPr>
                          <w:rFonts w:hint="eastAsia"/>
                          <w:sz w:val="20"/>
                          <w:szCs w:val="20"/>
                        </w:rPr>
                        <w:t>駐車場法解説から引用</w:t>
                      </w:r>
                    </w:p>
                  </w:txbxContent>
                </v:textbox>
                <w10:wrap type="square"/>
              </v:shape>
            </w:pict>
          </mc:Fallback>
        </mc:AlternateContent>
      </w:r>
    </w:p>
    <w:p w14:paraId="07543494" w14:textId="77777777" w:rsidR="007C2508" w:rsidRDefault="007C2508" w:rsidP="007C2508">
      <w:pPr>
        <w:rPr>
          <w:rFonts w:ascii="HG丸ｺﾞｼｯｸM-PRO"/>
          <w:b/>
          <w:bCs/>
          <w:sz w:val="24"/>
        </w:rPr>
      </w:pPr>
    </w:p>
    <w:p w14:paraId="4471D5E0" w14:textId="77777777" w:rsidR="007C2508" w:rsidRDefault="007C2508" w:rsidP="007C2508">
      <w:r>
        <w:rPr>
          <w:rFonts w:ascii="HG丸ｺﾞｼｯｸM-PRO" w:hint="eastAsia"/>
          <w:b/>
          <w:bCs/>
          <w:sz w:val="24"/>
        </w:rPr>
        <w:t xml:space="preserve">　　　　　</w:t>
      </w:r>
      <w:r w:rsidR="00F77DB1">
        <w:rPr>
          <w:noProof/>
        </w:rPr>
        <w:drawing>
          <wp:inline distT="0" distB="0" distL="0" distR="0" wp14:anchorId="46E6717F" wp14:editId="119CF293">
            <wp:extent cx="4676775" cy="4591050"/>
            <wp:effectExtent l="0" t="0" r="0" b="0"/>
            <wp:docPr id="4" name="図 4" descr="回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回転"/>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l="4260" t="3976" r="2582" b="2254"/>
                    <a:stretch>
                      <a:fillRect/>
                    </a:stretch>
                  </pic:blipFill>
                  <pic:spPr bwMode="auto">
                    <a:xfrm>
                      <a:off x="0" y="0"/>
                      <a:ext cx="4676775" cy="4591050"/>
                    </a:xfrm>
                    <a:prstGeom prst="rect">
                      <a:avLst/>
                    </a:prstGeom>
                    <a:noFill/>
                    <a:ln>
                      <a:noFill/>
                    </a:ln>
                  </pic:spPr>
                </pic:pic>
              </a:graphicData>
            </a:graphic>
          </wp:inline>
        </w:drawing>
      </w:r>
    </w:p>
    <w:p w14:paraId="5E26D07C" w14:textId="77777777" w:rsidR="007C2508" w:rsidRDefault="007C2508" w:rsidP="007C2508">
      <w:pPr>
        <w:rPr>
          <w:sz w:val="24"/>
        </w:rPr>
      </w:pPr>
    </w:p>
    <w:p w14:paraId="12190449" w14:textId="77777777" w:rsidR="00875A36" w:rsidRDefault="007C2508" w:rsidP="00B76725">
      <w:pPr>
        <w:ind w:left="231" w:hangingChars="100" w:hanging="231"/>
        <w:rPr>
          <w:sz w:val="24"/>
        </w:rPr>
      </w:pPr>
      <w:r>
        <w:rPr>
          <w:rFonts w:hint="eastAsia"/>
          <w:sz w:val="24"/>
        </w:rPr>
        <w:t xml:space="preserve">①　</w:t>
      </w:r>
      <w:r w:rsidR="00875A36">
        <w:rPr>
          <w:rFonts w:hint="eastAsia"/>
          <w:sz w:val="24"/>
        </w:rPr>
        <w:t>自動車の車路の幅員は、５．５ｍ以上としなければならない。ただし、一方通行の車路にあっては、３．５ｍ以上とすることができ</w:t>
      </w:r>
      <w:r w:rsidR="00742029">
        <w:rPr>
          <w:rFonts w:hint="eastAsia"/>
          <w:sz w:val="24"/>
        </w:rPr>
        <w:t>ます</w:t>
      </w:r>
      <w:r w:rsidR="00875A36">
        <w:rPr>
          <w:rFonts w:hint="eastAsia"/>
          <w:sz w:val="24"/>
        </w:rPr>
        <w:t xml:space="preserve">。　　　　　　　　　　　　　　　　　　　　</w:t>
      </w:r>
    </w:p>
    <w:p w14:paraId="64C612D3" w14:textId="77777777" w:rsidR="007C2508" w:rsidRDefault="00875A36" w:rsidP="00B76725">
      <w:pPr>
        <w:ind w:leftChars="115" w:left="231" w:firstLineChars="100" w:firstLine="231"/>
        <w:rPr>
          <w:sz w:val="24"/>
        </w:rPr>
      </w:pPr>
      <w:r>
        <w:rPr>
          <w:rFonts w:hint="eastAsia"/>
          <w:sz w:val="24"/>
        </w:rPr>
        <w:t>路</w:t>
      </w:r>
      <w:r w:rsidR="00C743AB">
        <w:rPr>
          <w:rFonts w:hint="eastAsia"/>
          <w:sz w:val="24"/>
        </w:rPr>
        <w:t>外駐車場は不特定多数の者が利用するため、車路の設計に際しては自動車が安全に走行できるものとすることが求められている。</w:t>
      </w:r>
      <w:r w:rsidR="00AA30A9">
        <w:rPr>
          <w:rFonts w:hint="eastAsia"/>
          <w:sz w:val="24"/>
        </w:rPr>
        <w:t>幅員５．５ｍが安全に相互通行できる最小値であ</w:t>
      </w:r>
      <w:r w:rsidR="00190DD4">
        <w:rPr>
          <w:rFonts w:hint="eastAsia"/>
          <w:sz w:val="24"/>
        </w:rPr>
        <w:t xml:space="preserve">　　　　　　　　</w:t>
      </w:r>
      <w:r w:rsidR="00AA30A9">
        <w:rPr>
          <w:rFonts w:hint="eastAsia"/>
          <w:sz w:val="24"/>
        </w:rPr>
        <w:t>り、一方通行時における３．５ｍは走行車両に対して歩行者の待避し得る最小であるということを考慮して設計しなければな</w:t>
      </w:r>
      <w:r w:rsidR="00742029">
        <w:rPr>
          <w:rFonts w:hint="eastAsia"/>
          <w:sz w:val="24"/>
        </w:rPr>
        <w:t>りません</w:t>
      </w:r>
      <w:r w:rsidR="00AA30A9">
        <w:rPr>
          <w:rFonts w:hint="eastAsia"/>
          <w:sz w:val="24"/>
        </w:rPr>
        <w:t>。</w:t>
      </w:r>
    </w:p>
    <w:p w14:paraId="1DCD0C3C" w14:textId="77777777" w:rsidR="003A68D3" w:rsidRPr="00742029" w:rsidRDefault="003A68D3" w:rsidP="00B76725">
      <w:pPr>
        <w:ind w:left="231" w:hangingChars="100" w:hanging="231"/>
        <w:rPr>
          <w:rFonts w:ascii="HG丸ｺﾞｼｯｸM-PRO"/>
          <w:bCs/>
          <w:sz w:val="24"/>
        </w:rPr>
      </w:pPr>
    </w:p>
    <w:p w14:paraId="5E5B1CA2" w14:textId="77777777" w:rsidR="00CD4AD4" w:rsidRDefault="003A68D3" w:rsidP="00B76725">
      <w:pPr>
        <w:ind w:left="231" w:hangingChars="100" w:hanging="231"/>
        <w:rPr>
          <w:rFonts w:ascii="HG丸ｺﾞｼｯｸM-PRO"/>
          <w:sz w:val="24"/>
        </w:rPr>
      </w:pPr>
      <w:r>
        <w:rPr>
          <w:rFonts w:ascii="HG丸ｺﾞｼｯｸM-PRO" w:hint="eastAsia"/>
          <w:sz w:val="24"/>
        </w:rPr>
        <w:t xml:space="preserve">②　</w:t>
      </w:r>
      <w:r w:rsidR="003D68E1">
        <w:rPr>
          <w:rFonts w:ascii="HG丸ｺﾞｼｯｸM-PRO" w:hint="eastAsia"/>
          <w:sz w:val="24"/>
        </w:rPr>
        <w:t>建築物の場合、</w:t>
      </w:r>
      <w:r>
        <w:rPr>
          <w:rFonts w:ascii="HG丸ｺﾞｼｯｸM-PRO" w:hint="eastAsia"/>
          <w:sz w:val="24"/>
        </w:rPr>
        <w:t>屈曲部（ターンテーブルが設けられているものを除く。）は、自動車が</w:t>
      </w:r>
      <w:r w:rsidR="003D68E1">
        <w:rPr>
          <w:rFonts w:ascii="HG丸ｺﾞｼｯｸM-PRO" w:hint="eastAsia"/>
          <w:sz w:val="24"/>
        </w:rPr>
        <w:t>５．０</w:t>
      </w:r>
      <w:r>
        <w:rPr>
          <w:rFonts w:ascii="HG丸ｺﾞｼｯｸM-PRO" w:hint="eastAsia"/>
          <w:sz w:val="24"/>
        </w:rPr>
        <w:t>ｍ以上の内</w:t>
      </w:r>
      <w:r w:rsidR="00190DD4">
        <w:rPr>
          <w:rFonts w:ascii="HG丸ｺﾞｼｯｸM-PRO" w:hint="eastAsia"/>
          <w:sz w:val="24"/>
        </w:rPr>
        <w:t>のり</w:t>
      </w:r>
      <w:r>
        <w:rPr>
          <w:rFonts w:ascii="HG丸ｺﾞｼｯｸM-PRO" w:hint="eastAsia"/>
          <w:sz w:val="24"/>
        </w:rPr>
        <w:t>半径で回転できる構造でなければな</w:t>
      </w:r>
      <w:r w:rsidR="00742029">
        <w:rPr>
          <w:rFonts w:ascii="HG丸ｺﾞｼｯｸM-PRO" w:hint="eastAsia"/>
          <w:sz w:val="24"/>
        </w:rPr>
        <w:t>りません</w:t>
      </w:r>
      <w:r>
        <w:rPr>
          <w:rFonts w:ascii="HG丸ｺﾞｼｯｸM-PRO" w:hint="eastAsia"/>
          <w:sz w:val="24"/>
        </w:rPr>
        <w:t>。</w:t>
      </w:r>
    </w:p>
    <w:p w14:paraId="68664D96" w14:textId="77777777" w:rsidR="00CD4AD4" w:rsidRDefault="003C5715" w:rsidP="00B76725">
      <w:pPr>
        <w:ind w:left="231" w:hangingChars="100" w:hanging="231"/>
        <w:rPr>
          <w:rFonts w:ascii="HG丸ｺﾞｼｯｸM-PRO"/>
          <w:sz w:val="24"/>
        </w:rPr>
      </w:pPr>
      <w:r>
        <w:rPr>
          <w:rFonts w:ascii="HG丸ｺﾞｼｯｸM-PRO" w:hint="eastAsia"/>
          <w:sz w:val="24"/>
        </w:rPr>
        <w:t xml:space="preserve">　</w:t>
      </w:r>
      <w:r w:rsidR="00190DD4">
        <w:rPr>
          <w:rFonts w:ascii="HG丸ｺﾞｼｯｸM-PRO" w:hint="eastAsia"/>
          <w:sz w:val="24"/>
        </w:rPr>
        <w:t xml:space="preserve">　</w:t>
      </w:r>
      <w:r>
        <w:rPr>
          <w:rFonts w:ascii="HG丸ｺﾞｼｯｸM-PRO" w:hint="eastAsia"/>
          <w:sz w:val="24"/>
        </w:rPr>
        <w:t>内</w:t>
      </w:r>
      <w:r w:rsidR="00190DD4">
        <w:rPr>
          <w:rFonts w:ascii="HG丸ｺﾞｼｯｸM-PRO" w:hint="eastAsia"/>
          <w:sz w:val="24"/>
        </w:rPr>
        <w:t>のり回転</w:t>
      </w:r>
      <w:r>
        <w:rPr>
          <w:rFonts w:ascii="HG丸ｺﾞｼｯｸM-PRO" w:hint="eastAsia"/>
          <w:sz w:val="24"/>
        </w:rPr>
        <w:t>半径とは、</w:t>
      </w:r>
      <w:r w:rsidR="002035B7">
        <w:rPr>
          <w:rFonts w:ascii="HG丸ｺﾞｼｯｸM-PRO" w:hint="eastAsia"/>
          <w:sz w:val="24"/>
        </w:rPr>
        <w:t>後輪の車軸延長線上に回転中心を置き、その回転中心から半径５．０ｍ以上の軌跡をいう。一方通行であればさらにその外側に３．５ｍ以上、相互通行であれ</w:t>
      </w:r>
      <w:r w:rsidR="00190DD4">
        <w:rPr>
          <w:rFonts w:ascii="HG丸ｺﾞｼｯｸM-PRO" w:hint="eastAsia"/>
          <w:sz w:val="24"/>
        </w:rPr>
        <w:t xml:space="preserve">　　　　　　</w:t>
      </w:r>
    </w:p>
    <w:p w14:paraId="37BB726C" w14:textId="77777777" w:rsidR="00CD4AD4" w:rsidRPr="00190DD4" w:rsidRDefault="00190DD4">
      <w:pPr>
        <w:rPr>
          <w:rFonts w:ascii="HG丸ｺﾞｼｯｸM-PRO"/>
          <w:sz w:val="24"/>
        </w:rPr>
      </w:pPr>
      <w:r>
        <w:rPr>
          <w:rFonts w:ascii="HG丸ｺﾞｼｯｸM-PRO" w:hint="eastAsia"/>
          <w:sz w:val="24"/>
        </w:rPr>
        <w:t xml:space="preserve">　ば５．５ｍ以上を加えた同心円が有効幅員として見なされることに留意</w:t>
      </w:r>
      <w:r w:rsidR="003E34CA">
        <w:rPr>
          <w:rFonts w:ascii="HG丸ｺﾞｼｯｸM-PRO" w:hint="eastAsia"/>
          <w:sz w:val="24"/>
        </w:rPr>
        <w:t>してください</w:t>
      </w:r>
      <w:r>
        <w:rPr>
          <w:rFonts w:ascii="HG丸ｺﾞｼｯｸM-PRO" w:hint="eastAsia"/>
          <w:sz w:val="24"/>
        </w:rPr>
        <w:t>。</w:t>
      </w:r>
    </w:p>
    <w:p w14:paraId="2D216789" w14:textId="77777777" w:rsidR="00CD4AD4" w:rsidRPr="003E34CA" w:rsidRDefault="00CD4AD4">
      <w:pPr>
        <w:rPr>
          <w:rFonts w:ascii="HG丸ｺﾞｼｯｸM-PRO"/>
          <w:sz w:val="24"/>
        </w:rPr>
      </w:pPr>
    </w:p>
    <w:p w14:paraId="758DC57D" w14:textId="77777777" w:rsidR="00CD4AD4" w:rsidRDefault="00CD4AD4">
      <w:pPr>
        <w:rPr>
          <w:rFonts w:ascii="HG丸ｺﾞｼｯｸM-PRO"/>
          <w:sz w:val="24"/>
        </w:rPr>
      </w:pPr>
    </w:p>
    <w:p w14:paraId="5ADE3AA1" w14:textId="77777777" w:rsidR="00CD4AD4" w:rsidRDefault="00CD4AD4">
      <w:pPr>
        <w:rPr>
          <w:rFonts w:ascii="HG丸ｺﾞｼｯｸM-PRO" w:eastAsia="HG丸ｺﾞｼｯｸM-PRO"/>
          <w:sz w:val="24"/>
        </w:rPr>
      </w:pPr>
    </w:p>
    <w:p w14:paraId="1A7C13D3" w14:textId="77777777" w:rsidR="00F76BB9" w:rsidRDefault="00F76BB9">
      <w:pPr>
        <w:rPr>
          <w:rFonts w:ascii="HG丸ｺﾞｼｯｸM-PRO" w:eastAsia="HG丸ｺﾞｼｯｸM-PRO"/>
          <w:sz w:val="24"/>
        </w:rPr>
      </w:pPr>
    </w:p>
    <w:p w14:paraId="25113742" w14:textId="77777777" w:rsidR="004E175D" w:rsidRDefault="004E175D" w:rsidP="00190DD4">
      <w:pPr>
        <w:rPr>
          <w:rFonts w:ascii="HG丸ｺﾞｼｯｸM-PRO"/>
          <w:b/>
          <w:bCs/>
          <w:sz w:val="24"/>
        </w:rPr>
      </w:pPr>
    </w:p>
    <w:p w14:paraId="20819BE5" w14:textId="77777777" w:rsidR="00190DD4" w:rsidRDefault="00190DD4" w:rsidP="00190DD4">
      <w:pPr>
        <w:rPr>
          <w:rFonts w:ascii="HG丸ｺﾞｼｯｸM-PRO"/>
          <w:b/>
          <w:bCs/>
          <w:sz w:val="24"/>
        </w:rPr>
      </w:pPr>
      <w:r>
        <w:rPr>
          <w:rFonts w:ascii="HG丸ｺﾞｼｯｸM-PRO" w:hint="eastAsia"/>
          <w:b/>
          <w:bCs/>
          <w:sz w:val="24"/>
        </w:rPr>
        <w:lastRenderedPageBreak/>
        <w:t>（７）は</w:t>
      </w:r>
      <w:r w:rsidR="003E5765">
        <w:rPr>
          <w:rFonts w:ascii="HG丸ｺﾞｼｯｸM-PRO" w:hint="eastAsia"/>
          <w:b/>
          <w:bCs/>
          <w:sz w:val="24"/>
        </w:rPr>
        <w:t>り下の高さ・床面の照度</w:t>
      </w:r>
      <w:r w:rsidR="003D68E1">
        <w:rPr>
          <w:rFonts w:ascii="HG丸ｺﾞｼｯｸM-PRO" w:hint="eastAsia"/>
          <w:b/>
          <w:bCs/>
          <w:sz w:val="24"/>
        </w:rPr>
        <w:t>（建築物の場合）</w:t>
      </w:r>
    </w:p>
    <w:p w14:paraId="27466D85" w14:textId="77777777" w:rsidR="004E175D" w:rsidRDefault="00F77DB1" w:rsidP="00190DD4">
      <w:pPr>
        <w:rPr>
          <w:rFonts w:ascii="HG丸ｺﾞｼｯｸM-PRO"/>
          <w:b/>
          <w:bCs/>
          <w:sz w:val="24"/>
        </w:rPr>
      </w:pPr>
      <w:r>
        <w:rPr>
          <w:rFonts w:ascii="HG丸ｺﾞｼｯｸM-PRO" w:hint="eastAsia"/>
          <w:b/>
          <w:bCs/>
          <w:noProof/>
          <w:sz w:val="24"/>
        </w:rPr>
        <mc:AlternateContent>
          <mc:Choice Requires="wps">
            <w:drawing>
              <wp:anchor distT="0" distB="0" distL="114300" distR="114300" simplePos="0" relativeHeight="251664384" behindDoc="0" locked="0" layoutInCell="1" allowOverlap="1" wp14:anchorId="4D12B849" wp14:editId="62349BEA">
                <wp:simplePos x="0" y="0"/>
                <wp:positionH relativeFrom="column">
                  <wp:posOffset>4223385</wp:posOffset>
                </wp:positionH>
                <wp:positionV relativeFrom="paragraph">
                  <wp:posOffset>19685</wp:posOffset>
                </wp:positionV>
                <wp:extent cx="2006600" cy="214630"/>
                <wp:effectExtent l="3810" t="635" r="0" b="3810"/>
                <wp:wrapSquare wrapText="bothSides"/>
                <wp:docPr id="14"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9B28E8" w14:textId="77777777" w:rsidR="00FF01B2" w:rsidRDefault="00FF01B2" w:rsidP="00FF01B2">
                            <w:r w:rsidRPr="00B81CB8">
                              <w:rPr>
                                <w:rFonts w:hint="eastAsia"/>
                                <w:sz w:val="20"/>
                                <w:szCs w:val="20"/>
                              </w:rPr>
                              <w:t>参考：</w:t>
                            </w:r>
                            <w:r>
                              <w:rPr>
                                <w:rFonts w:hint="eastAsia"/>
                                <w:sz w:val="20"/>
                                <w:szCs w:val="20"/>
                              </w:rPr>
                              <w:t>駐車場法解説から引用</w:t>
                            </w:r>
                            <w:r w:rsidR="002A66D3">
                              <w:rPr>
                                <w:rFonts w:hint="eastAsia"/>
                                <w:sz w:val="20"/>
                                <w:szCs w:val="20"/>
                              </w:rPr>
                              <w:t>編集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B849" id="Text Box 1879" o:spid="_x0000_s1034" type="#_x0000_t202" style="position:absolute;left:0;text-align:left;margin-left:332.55pt;margin-top:1.55pt;width:158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" filled="f" stroked="f">
                <v:textbox inset="5.85pt,.7pt,5.85pt,.7pt">
                  <w:txbxContent>
                    <w:p w14:paraId="2B9B28E8" w14:textId="77777777" w:rsidR="00FF01B2" w:rsidRDefault="00FF01B2" w:rsidP="00FF01B2">
                      <w:r w:rsidRPr="00B81CB8">
                        <w:rPr>
                          <w:rFonts w:hint="eastAsia"/>
                          <w:sz w:val="20"/>
                          <w:szCs w:val="20"/>
                        </w:rPr>
                        <w:t>参考：</w:t>
                      </w:r>
                      <w:r>
                        <w:rPr>
                          <w:rFonts w:hint="eastAsia"/>
                          <w:sz w:val="20"/>
                          <w:szCs w:val="20"/>
                        </w:rPr>
                        <w:t>駐車場法解説から引用</w:t>
                      </w:r>
                      <w:r w:rsidR="002A66D3">
                        <w:rPr>
                          <w:rFonts w:hint="eastAsia"/>
                          <w:sz w:val="20"/>
                          <w:szCs w:val="20"/>
                        </w:rPr>
                        <w:t>編集</w:t>
                      </w:r>
                    </w:p>
                  </w:txbxContent>
                </v:textbox>
                <w10:wrap type="square"/>
              </v:shape>
            </w:pict>
          </mc:Fallback>
        </mc:AlternateContent>
      </w:r>
    </w:p>
    <w:p w14:paraId="53E44C2D" w14:textId="77777777" w:rsidR="00B152B0" w:rsidRDefault="00F77DB1" w:rsidP="00190DD4">
      <w:pPr>
        <w:rPr>
          <w:rFonts w:ascii="HG丸ｺﾞｼｯｸM-PRO"/>
          <w:b/>
          <w:bCs/>
          <w:sz w:val="24"/>
        </w:rPr>
      </w:pPr>
      <w:r>
        <w:rPr>
          <w:noProof/>
        </w:rPr>
        <w:drawing>
          <wp:anchor distT="0" distB="0" distL="114300" distR="114300" simplePos="0" relativeHeight="251657216" behindDoc="0" locked="0" layoutInCell="1" allowOverlap="1" wp14:anchorId="174E4038" wp14:editId="30026083">
            <wp:simplePos x="0" y="0"/>
            <wp:positionH relativeFrom="column">
              <wp:posOffset>213360</wp:posOffset>
            </wp:positionH>
            <wp:positionV relativeFrom="paragraph">
              <wp:posOffset>182880</wp:posOffset>
            </wp:positionV>
            <wp:extent cx="5781675" cy="2286000"/>
            <wp:effectExtent l="0" t="0" r="0" b="0"/>
            <wp:wrapNone/>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3">
                      <a:extLst>
                        <a:ext uri="{28A0092B-C50C-407E-A947-70E740481C1C}">
                          <a14:useLocalDpi xmlns:a14="http://schemas.microsoft.com/office/drawing/2010/main" val="0"/>
                        </a:ext>
                      </a:extLst>
                    </a:blip>
                    <a:srcRect l="2866" t="27782" r="2385" b="22572"/>
                    <a:stretch>
                      <a:fillRect/>
                    </a:stretch>
                  </pic:blipFill>
                  <pic:spPr bwMode="auto">
                    <a:xfrm>
                      <a:off x="0" y="0"/>
                      <a:ext cx="57816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B3169" w14:textId="77777777" w:rsidR="00B152B0" w:rsidRDefault="00B152B0" w:rsidP="00B76725">
      <w:pPr>
        <w:ind w:firstLineChars="1191" w:firstLine="2391"/>
        <w:rPr>
          <w:rFonts w:ascii="HG丸ｺﾞｼｯｸM-PRO"/>
          <w:b/>
          <w:bCs/>
          <w:sz w:val="24"/>
        </w:rPr>
      </w:pPr>
      <w:r>
        <w:rPr>
          <w:rFonts w:hint="eastAsia"/>
        </w:rPr>
        <w:t xml:space="preserve">　　</w:t>
      </w:r>
      <w:r w:rsidR="008F0E67">
        <w:rPr>
          <w:rFonts w:hint="eastAsia"/>
        </w:rPr>
        <w:t xml:space="preserve">　　　　　</w:t>
      </w:r>
    </w:p>
    <w:p w14:paraId="77B38BE4" w14:textId="77777777" w:rsidR="00CD4AD4" w:rsidRDefault="00CD4AD4">
      <w:pPr>
        <w:rPr>
          <w:rFonts w:ascii="HG丸ｺﾞｼｯｸM-PRO" w:eastAsia="HG丸ｺﾞｼｯｸM-PRO"/>
          <w:sz w:val="24"/>
        </w:rPr>
      </w:pPr>
    </w:p>
    <w:p w14:paraId="3E0AA8AF" w14:textId="77777777" w:rsidR="001F3D07" w:rsidRDefault="00F77DB1" w:rsidP="00B76725">
      <w:pPr>
        <w:ind w:left="231" w:hangingChars="100" w:hanging="231"/>
        <w:rPr>
          <w:sz w:val="24"/>
        </w:rPr>
      </w:pPr>
      <w:r>
        <w:rPr>
          <w:rFonts w:hint="eastAsia"/>
          <w:noProof/>
          <w:sz w:val="24"/>
        </w:rPr>
        <mc:AlternateContent>
          <mc:Choice Requires="wps">
            <w:drawing>
              <wp:anchor distT="0" distB="0" distL="114300" distR="114300" simplePos="0" relativeHeight="251666432" behindDoc="0" locked="0" layoutInCell="1" allowOverlap="1" wp14:anchorId="663D55F5" wp14:editId="5A178613">
                <wp:simplePos x="0" y="0"/>
                <wp:positionH relativeFrom="column">
                  <wp:posOffset>641985</wp:posOffset>
                </wp:positionH>
                <wp:positionV relativeFrom="paragraph">
                  <wp:posOffset>60960</wp:posOffset>
                </wp:positionV>
                <wp:extent cx="349250" cy="368300"/>
                <wp:effectExtent l="3810" t="3810" r="0" b="0"/>
                <wp:wrapSquare wrapText="bothSides"/>
                <wp:docPr id="13"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15495" w14:textId="77777777" w:rsidR="00426227" w:rsidRPr="001C7F85" w:rsidRDefault="00426227">
                            <w:pPr>
                              <w:rPr>
                                <w:b/>
                                <w:sz w:val="22"/>
                                <w:szCs w:val="22"/>
                              </w:rPr>
                            </w:pPr>
                            <w:r w:rsidRPr="001C7F85">
                              <w:rPr>
                                <w:rFonts w:hint="eastAsia"/>
                                <w:b/>
                                <w:sz w:val="22"/>
                                <w:szCs w:val="22"/>
                              </w:rPr>
                              <w:t>以上</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55F5" id="Text Box 1962" o:spid="_x0000_s1035" type="#_x0000_t202" style="position:absolute;left:0;text-align:left;margin-left:50.55pt;margin-top:4.8pt;width:27.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" filled="f" stroked="f">
                <v:textbox style="layout-flow:vertical;mso-layout-flow-alt:bottom-to-top" inset="5.85pt,.7pt,5.85pt,.7pt">
                  <w:txbxContent>
                    <w:p w14:paraId="29415495" w14:textId="77777777" w:rsidR="00426227" w:rsidRPr="001C7F85" w:rsidRDefault="00426227">
                      <w:pPr>
                        <w:rPr>
                          <w:b/>
                          <w:sz w:val="22"/>
                          <w:szCs w:val="22"/>
                        </w:rPr>
                      </w:pPr>
                      <w:r w:rsidRPr="001C7F85">
                        <w:rPr>
                          <w:rFonts w:hint="eastAsia"/>
                          <w:b/>
                          <w:sz w:val="22"/>
                          <w:szCs w:val="22"/>
                        </w:rPr>
                        <w:t>以上</w:t>
                      </w:r>
                    </w:p>
                  </w:txbxContent>
                </v:textbox>
                <w10:wrap type="square"/>
              </v:shape>
            </w:pict>
          </mc:Fallback>
        </mc:AlternateContent>
      </w:r>
      <w:r>
        <w:rPr>
          <w:rFonts w:hint="eastAsia"/>
          <w:noProof/>
          <w:sz w:val="24"/>
        </w:rPr>
        <mc:AlternateContent>
          <mc:Choice Requires="wps">
            <w:drawing>
              <wp:anchor distT="0" distB="0" distL="114300" distR="114300" simplePos="0" relativeHeight="251667456" behindDoc="0" locked="0" layoutInCell="1" allowOverlap="1" wp14:anchorId="537F5A39" wp14:editId="57B515F2">
                <wp:simplePos x="0" y="0"/>
                <wp:positionH relativeFrom="column">
                  <wp:posOffset>3785235</wp:posOffset>
                </wp:positionH>
                <wp:positionV relativeFrom="paragraph">
                  <wp:posOffset>108585</wp:posOffset>
                </wp:positionV>
                <wp:extent cx="349250" cy="368300"/>
                <wp:effectExtent l="3810" t="3810" r="0" b="0"/>
                <wp:wrapSquare wrapText="bothSides"/>
                <wp:docPr id="12"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6D5B2" w14:textId="77777777" w:rsidR="001C7F85" w:rsidRPr="001C7F85" w:rsidRDefault="001C7F85" w:rsidP="001C7F85">
                            <w:pPr>
                              <w:rPr>
                                <w:b/>
                                <w:sz w:val="22"/>
                                <w:szCs w:val="22"/>
                              </w:rPr>
                            </w:pPr>
                            <w:r w:rsidRPr="001C7F85">
                              <w:rPr>
                                <w:rFonts w:hint="eastAsia"/>
                                <w:b/>
                                <w:sz w:val="22"/>
                                <w:szCs w:val="22"/>
                              </w:rPr>
                              <w:t>以上</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5A39" id="Text Box 1963" o:spid="_x0000_s1036" type="#_x0000_t202" style="position:absolute;left:0;text-align:left;margin-left:298.05pt;margin-top:8.55pt;width:27.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" filled="f" stroked="f">
                <v:textbox style="layout-flow:vertical;mso-layout-flow-alt:bottom-to-top" inset="5.85pt,.7pt,5.85pt,.7pt">
                  <w:txbxContent>
                    <w:p w14:paraId="79D6D5B2" w14:textId="77777777" w:rsidR="001C7F85" w:rsidRPr="001C7F85" w:rsidRDefault="001C7F85" w:rsidP="001C7F85">
                      <w:pPr>
                        <w:rPr>
                          <w:b/>
                          <w:sz w:val="22"/>
                          <w:szCs w:val="22"/>
                        </w:rPr>
                      </w:pPr>
                      <w:r w:rsidRPr="001C7F85">
                        <w:rPr>
                          <w:rFonts w:hint="eastAsia"/>
                          <w:b/>
                          <w:sz w:val="22"/>
                          <w:szCs w:val="22"/>
                        </w:rPr>
                        <w:t>以上</w:t>
                      </w:r>
                    </w:p>
                  </w:txbxContent>
                </v:textbox>
                <w10:wrap type="square"/>
              </v:shape>
            </w:pict>
          </mc:Fallback>
        </mc:AlternateContent>
      </w:r>
    </w:p>
    <w:p w14:paraId="39F608FB" w14:textId="77777777" w:rsidR="001F3D07" w:rsidRDefault="001F3D07" w:rsidP="00B76725">
      <w:pPr>
        <w:ind w:left="231" w:hangingChars="100" w:hanging="231"/>
        <w:rPr>
          <w:sz w:val="24"/>
        </w:rPr>
      </w:pPr>
    </w:p>
    <w:p w14:paraId="2EC362FF" w14:textId="77777777" w:rsidR="001F3D07" w:rsidRDefault="001F3D07" w:rsidP="00B76725">
      <w:pPr>
        <w:ind w:left="231" w:hangingChars="100" w:hanging="231"/>
        <w:rPr>
          <w:sz w:val="24"/>
        </w:rPr>
      </w:pPr>
    </w:p>
    <w:p w14:paraId="18B99400" w14:textId="77777777" w:rsidR="001F3D07" w:rsidRDefault="001F3D07" w:rsidP="00B76725">
      <w:pPr>
        <w:ind w:left="231" w:hangingChars="100" w:hanging="231"/>
        <w:rPr>
          <w:sz w:val="24"/>
        </w:rPr>
      </w:pPr>
    </w:p>
    <w:p w14:paraId="226F82CB" w14:textId="77777777" w:rsidR="001F3D07" w:rsidRDefault="001F3D07" w:rsidP="00B76725">
      <w:pPr>
        <w:ind w:left="231" w:hangingChars="100" w:hanging="231"/>
        <w:rPr>
          <w:sz w:val="24"/>
        </w:rPr>
      </w:pPr>
    </w:p>
    <w:p w14:paraId="2AF96177" w14:textId="77777777" w:rsidR="001F3D07" w:rsidRDefault="001F3D07" w:rsidP="00B76725">
      <w:pPr>
        <w:ind w:left="231" w:hangingChars="100" w:hanging="231"/>
        <w:rPr>
          <w:sz w:val="24"/>
        </w:rPr>
      </w:pPr>
    </w:p>
    <w:p w14:paraId="3C1CE327" w14:textId="77777777" w:rsidR="001F3D07" w:rsidRDefault="001F3D07" w:rsidP="00B76725">
      <w:pPr>
        <w:ind w:left="231" w:hangingChars="100" w:hanging="231"/>
        <w:rPr>
          <w:sz w:val="24"/>
        </w:rPr>
      </w:pPr>
    </w:p>
    <w:p w14:paraId="3B432F9A" w14:textId="77777777" w:rsidR="00426227" w:rsidRDefault="00426227" w:rsidP="00B76725">
      <w:pPr>
        <w:ind w:left="231" w:hangingChars="100" w:hanging="231"/>
        <w:rPr>
          <w:sz w:val="24"/>
        </w:rPr>
      </w:pPr>
    </w:p>
    <w:p w14:paraId="1B85F805" w14:textId="77777777" w:rsidR="00CD4AD4" w:rsidRDefault="00F77DB1" w:rsidP="00B76725">
      <w:pPr>
        <w:ind w:left="231" w:hangingChars="100" w:hanging="231"/>
        <w:rPr>
          <w:sz w:val="24"/>
        </w:rPr>
      </w:pPr>
      <w:r>
        <w:rPr>
          <w:rFonts w:hint="eastAsia"/>
          <w:noProof/>
          <w:sz w:val="24"/>
        </w:rPr>
        <mc:AlternateContent>
          <mc:Choice Requires="wps">
            <w:drawing>
              <wp:anchor distT="0" distB="0" distL="114300" distR="114300" simplePos="0" relativeHeight="251652096" behindDoc="0" locked="0" layoutInCell="1" allowOverlap="1" wp14:anchorId="5917CB91" wp14:editId="00E94DAD">
                <wp:simplePos x="0" y="0"/>
                <wp:positionH relativeFrom="column">
                  <wp:posOffset>99060</wp:posOffset>
                </wp:positionH>
                <wp:positionV relativeFrom="paragraph">
                  <wp:posOffset>2068830</wp:posOffset>
                </wp:positionV>
                <wp:extent cx="1771650" cy="229870"/>
                <wp:effectExtent l="3810" t="1905" r="0" b="0"/>
                <wp:wrapNone/>
                <wp:docPr id="11"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29870"/>
                        </a:xfrm>
                        <a:custGeom>
                          <a:avLst/>
                          <a:gdLst>
                            <a:gd name="T0" fmla="*/ 0 w 2790"/>
                            <a:gd name="T1" fmla="*/ 206 h 362"/>
                            <a:gd name="T2" fmla="*/ 2205 w 2790"/>
                            <a:gd name="T3" fmla="*/ 131 h 362"/>
                            <a:gd name="T4" fmla="*/ 2280 w 2790"/>
                            <a:gd name="T5" fmla="*/ 56 h 362"/>
                            <a:gd name="T6" fmla="*/ 2310 w 2790"/>
                            <a:gd name="T7" fmla="*/ 11 h 362"/>
                            <a:gd name="T8" fmla="*/ 2400 w 2790"/>
                            <a:gd name="T9" fmla="*/ 11 h 362"/>
                            <a:gd name="T10" fmla="*/ 2790 w 2790"/>
                            <a:gd name="T11" fmla="*/ 86 h 362"/>
                          </a:gdLst>
                          <a:ahLst/>
                          <a:cxnLst>
                            <a:cxn ang="0">
                              <a:pos x="T0" y="T1"/>
                            </a:cxn>
                            <a:cxn ang="0">
                              <a:pos x="T2" y="T3"/>
                            </a:cxn>
                            <a:cxn ang="0">
                              <a:pos x="T4" y="T5"/>
                            </a:cxn>
                            <a:cxn ang="0">
                              <a:pos x="T6" y="T7"/>
                            </a:cxn>
                            <a:cxn ang="0">
                              <a:pos x="T8" y="T9"/>
                            </a:cxn>
                            <a:cxn ang="0">
                              <a:pos x="T10" y="T11"/>
                            </a:cxn>
                          </a:cxnLst>
                          <a:rect l="0" t="0" r="r" b="b"/>
                          <a:pathLst>
                            <a:path w="2790" h="362">
                              <a:moveTo>
                                <a:pt x="0" y="206"/>
                              </a:moveTo>
                              <a:cubicBezTo>
                                <a:pt x="675" y="222"/>
                                <a:pt x="1628" y="362"/>
                                <a:pt x="2205" y="131"/>
                              </a:cubicBezTo>
                              <a:cubicBezTo>
                                <a:pt x="2285" y="11"/>
                                <a:pt x="2180" y="156"/>
                                <a:pt x="2280" y="56"/>
                              </a:cubicBezTo>
                              <a:cubicBezTo>
                                <a:pt x="2293" y="43"/>
                                <a:pt x="2293" y="17"/>
                                <a:pt x="2310" y="11"/>
                              </a:cubicBezTo>
                              <a:cubicBezTo>
                                <a:pt x="2338" y="0"/>
                                <a:pt x="2370" y="11"/>
                                <a:pt x="2400" y="11"/>
                              </a:cubicBezTo>
                              <a:lnTo>
                                <a:pt x="2790" y="86"/>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8783" id="Freeform 338" o:spid="_x0000_s1026" style="position:absolute;left:0;text-align:left;margin-left:7.8pt;margin-top:162.9pt;width:139.5pt;height:1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" path="m,206v675,16,1628,156,2205,-75c2285,11,2180,156,2280,56v13,-13,13,-39,30,-45c2338,,2370,11,2400,11r390,75e" filled="f" stroked="f">
                <v:path arrowok="t" o:connecttype="custom" o:connectlocs="0,130810;1400175,83185;1447800,35560;1466850,6985;1524000,6985;1771650,54610" o:connectangles="0,0,0,0,0,0"/>
              </v:shape>
            </w:pict>
          </mc:Fallback>
        </mc:AlternateContent>
      </w:r>
      <w:r w:rsidR="00A16498">
        <w:rPr>
          <w:rFonts w:hint="eastAsia"/>
          <w:sz w:val="24"/>
        </w:rPr>
        <w:t>①　車路はスロープ部による自動車の傾き、あるいは走行中のバウンド等を考慮し、はり下の必要寸法を駐車の用に供する部分の２．１ｍより０．２ｍの余裕を加えて２．３ｍとする必要がある。なお、はり下の高さとは建築設備も含む有効高さであることに注意する必要があ</w:t>
      </w:r>
      <w:r w:rsidR="003E34CA">
        <w:rPr>
          <w:rFonts w:hint="eastAsia"/>
          <w:sz w:val="24"/>
        </w:rPr>
        <w:t>ります</w:t>
      </w:r>
      <w:r w:rsidR="00D83561">
        <w:rPr>
          <w:rFonts w:hint="eastAsia"/>
          <w:sz w:val="24"/>
        </w:rPr>
        <w:t>。</w:t>
      </w:r>
    </w:p>
    <w:p w14:paraId="7D889FD2" w14:textId="77777777" w:rsidR="00FA3721" w:rsidRDefault="00FA3721" w:rsidP="00432D31">
      <w:pPr>
        <w:ind w:left="231" w:hangingChars="100" w:hanging="231"/>
        <w:rPr>
          <w:rFonts w:ascii="HG丸ｺﾞｼｯｸM-PRO" w:eastAsia="HG丸ｺﾞｼｯｸM-PRO"/>
          <w:sz w:val="24"/>
        </w:rPr>
      </w:pPr>
      <w:r>
        <w:rPr>
          <w:rFonts w:hint="eastAsia"/>
          <w:sz w:val="24"/>
        </w:rPr>
        <w:t xml:space="preserve">　　また、避難上最小限の明るさを確保するために車路の路面は１０ルックス以上、自動車の駐車の用に供する部分の床面は２ルックス以上の照度を保つための照明装置を設ける必要があ</w:t>
      </w:r>
      <w:r w:rsidR="003E34CA">
        <w:rPr>
          <w:rFonts w:hint="eastAsia"/>
          <w:sz w:val="24"/>
        </w:rPr>
        <w:t>ります</w:t>
      </w:r>
      <w:r>
        <w:rPr>
          <w:rFonts w:hint="eastAsia"/>
          <w:sz w:val="24"/>
        </w:rPr>
        <w:t>。</w:t>
      </w:r>
    </w:p>
    <w:p w14:paraId="7D682A7B" w14:textId="77777777" w:rsidR="00CD4AD4" w:rsidRPr="003E34CA" w:rsidRDefault="00CD4AD4">
      <w:pPr>
        <w:rPr>
          <w:rFonts w:ascii="HG丸ｺﾞｼｯｸM-PRO" w:eastAsia="HG丸ｺﾞｼｯｸM-PRO"/>
          <w:sz w:val="24"/>
        </w:rPr>
      </w:pPr>
    </w:p>
    <w:p w14:paraId="20329FCE" w14:textId="77777777" w:rsidR="0033195C" w:rsidRDefault="0033195C" w:rsidP="0033195C">
      <w:pPr>
        <w:rPr>
          <w:rFonts w:ascii="HG丸ｺﾞｼｯｸM-PRO"/>
          <w:b/>
          <w:bCs/>
          <w:sz w:val="24"/>
        </w:rPr>
      </w:pPr>
      <w:r>
        <w:rPr>
          <w:rFonts w:ascii="HG丸ｺﾞｼｯｸM-PRO" w:hint="eastAsia"/>
          <w:b/>
          <w:bCs/>
          <w:sz w:val="24"/>
        </w:rPr>
        <w:t>（８）換気装置（建築物の場合）</w:t>
      </w:r>
    </w:p>
    <w:p w14:paraId="512963B2" w14:textId="77777777" w:rsidR="00CD4AD4" w:rsidRDefault="00F77DB1" w:rsidP="00B76725">
      <w:pPr>
        <w:ind w:firstLineChars="498" w:firstLine="1000"/>
        <w:rPr>
          <w:rFonts w:ascii="HG丸ｺﾞｼｯｸM-PRO" w:eastAsia="HG丸ｺﾞｼｯｸM-PRO"/>
          <w:sz w:val="24"/>
        </w:rPr>
      </w:pPr>
      <w:r>
        <w:rPr>
          <w:noProof/>
        </w:rPr>
        <w:drawing>
          <wp:inline distT="0" distB="0" distL="0" distR="0" wp14:anchorId="11558AB7" wp14:editId="19B7500C">
            <wp:extent cx="4762500" cy="2428875"/>
            <wp:effectExtent l="0" t="0" r="0" b="0"/>
            <wp:docPr id="5" name="図 5" descr="換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換気"/>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r>
        <w:rPr>
          <w:rFonts w:ascii="HG丸ｺﾞｼｯｸM-PRO" w:eastAsia="HG丸ｺﾞｼｯｸM-PRO" w:hint="eastAsia"/>
          <w:noProof/>
          <w:sz w:val="24"/>
        </w:rPr>
        <mc:AlternateContent>
          <mc:Choice Requires="wps">
            <w:drawing>
              <wp:anchor distT="0" distB="0" distL="114300" distR="114300" simplePos="0" relativeHeight="251654144" behindDoc="0" locked="0" layoutInCell="1" allowOverlap="1" wp14:anchorId="288698DE" wp14:editId="4EA336D4">
                <wp:simplePos x="0" y="0"/>
                <wp:positionH relativeFrom="column">
                  <wp:posOffset>5147310</wp:posOffset>
                </wp:positionH>
                <wp:positionV relativeFrom="paragraph">
                  <wp:posOffset>220345</wp:posOffset>
                </wp:positionV>
                <wp:extent cx="9525" cy="866775"/>
                <wp:effectExtent l="3810" t="1270" r="0" b="0"/>
                <wp:wrapNone/>
                <wp:docPr id="1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667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C13D7" id="Line 357"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3pt,17.35pt" to="406.0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" stroked="f"/>
            </w:pict>
          </mc:Fallback>
        </mc:AlternateContent>
      </w:r>
    </w:p>
    <w:p w14:paraId="3BE296E8" w14:textId="77777777" w:rsidR="00CD4AD4" w:rsidRDefault="00F77DB1">
      <w:pPr>
        <w:rPr>
          <w:rFonts w:ascii="HG丸ｺﾞｼｯｸM-PRO" w:eastAsia="HG丸ｺﾞｼｯｸM-PRO"/>
          <w:sz w:val="24"/>
        </w:rPr>
      </w:pPr>
      <w:r>
        <w:rPr>
          <w:rFonts w:ascii="HG丸ｺﾞｼｯｸM-PRO" w:hint="eastAsia"/>
          <w:b/>
          <w:bCs/>
          <w:noProof/>
          <w:sz w:val="24"/>
        </w:rPr>
        <mc:AlternateContent>
          <mc:Choice Requires="wps">
            <w:drawing>
              <wp:anchor distT="0" distB="0" distL="114300" distR="114300" simplePos="0" relativeHeight="251665408" behindDoc="0" locked="0" layoutInCell="1" allowOverlap="1" wp14:anchorId="667B51B8" wp14:editId="23FAFB2E">
                <wp:simplePos x="0" y="0"/>
                <wp:positionH relativeFrom="column">
                  <wp:posOffset>4490085</wp:posOffset>
                </wp:positionH>
                <wp:positionV relativeFrom="paragraph">
                  <wp:posOffset>22860</wp:posOffset>
                </wp:positionV>
                <wp:extent cx="1778000" cy="214630"/>
                <wp:effectExtent l="3810" t="3810" r="0" b="635"/>
                <wp:wrapSquare wrapText="bothSides"/>
                <wp:docPr id="9"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1213F" w14:textId="77777777" w:rsidR="00432D31" w:rsidRDefault="00432D31" w:rsidP="00432D31">
                            <w:r w:rsidRPr="00B81CB8">
                              <w:rPr>
                                <w:rFonts w:hint="eastAsia"/>
                                <w:sz w:val="20"/>
                                <w:szCs w:val="20"/>
                              </w:rPr>
                              <w:t>参考：</w:t>
                            </w:r>
                            <w:r>
                              <w:rPr>
                                <w:rFonts w:hint="eastAsia"/>
                                <w:sz w:val="20"/>
                                <w:szCs w:val="20"/>
                              </w:rPr>
                              <w:t>駐車場法解説から引用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51B8" id="Text Box 1880" o:spid="_x0000_s1037" type="#_x0000_t202" style="position:absolute;left:0;text-align:left;margin-left:353.55pt;margin-top:1.8pt;width:140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" filled="f" stroked="f">
                <v:textbox inset="5.85pt,.7pt,5.85pt,.7pt">
                  <w:txbxContent>
                    <w:p w14:paraId="0A81213F" w14:textId="77777777" w:rsidR="00432D31" w:rsidRDefault="00432D31" w:rsidP="00432D31">
                      <w:r w:rsidRPr="00B81CB8">
                        <w:rPr>
                          <w:rFonts w:hint="eastAsia"/>
                          <w:sz w:val="20"/>
                          <w:szCs w:val="20"/>
                        </w:rPr>
                        <w:t>参考：</w:t>
                      </w:r>
                      <w:r>
                        <w:rPr>
                          <w:rFonts w:hint="eastAsia"/>
                          <w:sz w:val="20"/>
                          <w:szCs w:val="20"/>
                        </w:rPr>
                        <w:t>駐車場法解説から引用</w:t>
                      </w:r>
                    </w:p>
                  </w:txbxContent>
                </v:textbox>
                <w10:wrap type="square"/>
              </v:shape>
            </w:pict>
          </mc:Fallback>
        </mc:AlternateContent>
      </w:r>
    </w:p>
    <w:p w14:paraId="7EC403B1" w14:textId="77777777" w:rsidR="00CD4AD4" w:rsidRPr="00482420" w:rsidRDefault="00482420" w:rsidP="00482420">
      <w:pPr>
        <w:tabs>
          <w:tab w:val="left" w:pos="7437"/>
        </w:tabs>
        <w:rPr>
          <w:rFonts w:ascii="ＭＳ 明朝" w:hAnsi="ＭＳ 明朝"/>
          <w:sz w:val="20"/>
          <w:szCs w:val="20"/>
        </w:rPr>
      </w:pPr>
      <w:r>
        <w:rPr>
          <w:rFonts w:ascii="HG丸ｺﾞｼｯｸM-PRO" w:eastAsia="HG丸ｺﾞｼｯｸM-PRO"/>
          <w:sz w:val="24"/>
        </w:rPr>
        <w:tab/>
      </w:r>
    </w:p>
    <w:p w14:paraId="40CE8D18" w14:textId="77777777" w:rsidR="00FA3721" w:rsidRDefault="00F77DB1" w:rsidP="00B76725">
      <w:pPr>
        <w:ind w:left="231" w:hangingChars="100" w:hanging="231"/>
        <w:rPr>
          <w:sz w:val="24"/>
        </w:rPr>
      </w:pPr>
      <w:r>
        <w:rPr>
          <w:rFonts w:hint="eastAsia"/>
          <w:noProof/>
          <w:sz w:val="24"/>
        </w:rPr>
        <mc:AlternateContent>
          <mc:Choice Requires="wps">
            <w:drawing>
              <wp:anchor distT="0" distB="0" distL="114300" distR="114300" simplePos="0" relativeHeight="251656192" behindDoc="0" locked="0" layoutInCell="1" allowOverlap="1" wp14:anchorId="6E82C66F" wp14:editId="2A038F67">
                <wp:simplePos x="0" y="0"/>
                <wp:positionH relativeFrom="column">
                  <wp:posOffset>99060</wp:posOffset>
                </wp:positionH>
                <wp:positionV relativeFrom="paragraph">
                  <wp:posOffset>2068830</wp:posOffset>
                </wp:positionV>
                <wp:extent cx="1771650" cy="229870"/>
                <wp:effectExtent l="3810" t="1905" r="0" b="0"/>
                <wp:wrapNone/>
                <wp:docPr id="8"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29870"/>
                        </a:xfrm>
                        <a:custGeom>
                          <a:avLst/>
                          <a:gdLst>
                            <a:gd name="T0" fmla="*/ 0 w 2790"/>
                            <a:gd name="T1" fmla="*/ 206 h 362"/>
                            <a:gd name="T2" fmla="*/ 2205 w 2790"/>
                            <a:gd name="T3" fmla="*/ 131 h 362"/>
                            <a:gd name="T4" fmla="*/ 2280 w 2790"/>
                            <a:gd name="T5" fmla="*/ 56 h 362"/>
                            <a:gd name="T6" fmla="*/ 2310 w 2790"/>
                            <a:gd name="T7" fmla="*/ 11 h 362"/>
                            <a:gd name="T8" fmla="*/ 2400 w 2790"/>
                            <a:gd name="T9" fmla="*/ 11 h 362"/>
                            <a:gd name="T10" fmla="*/ 2790 w 2790"/>
                            <a:gd name="T11" fmla="*/ 86 h 362"/>
                          </a:gdLst>
                          <a:ahLst/>
                          <a:cxnLst>
                            <a:cxn ang="0">
                              <a:pos x="T0" y="T1"/>
                            </a:cxn>
                            <a:cxn ang="0">
                              <a:pos x="T2" y="T3"/>
                            </a:cxn>
                            <a:cxn ang="0">
                              <a:pos x="T4" y="T5"/>
                            </a:cxn>
                            <a:cxn ang="0">
                              <a:pos x="T6" y="T7"/>
                            </a:cxn>
                            <a:cxn ang="0">
                              <a:pos x="T8" y="T9"/>
                            </a:cxn>
                            <a:cxn ang="0">
                              <a:pos x="T10" y="T11"/>
                            </a:cxn>
                          </a:cxnLst>
                          <a:rect l="0" t="0" r="r" b="b"/>
                          <a:pathLst>
                            <a:path w="2790" h="362">
                              <a:moveTo>
                                <a:pt x="0" y="206"/>
                              </a:moveTo>
                              <a:cubicBezTo>
                                <a:pt x="675" y="222"/>
                                <a:pt x="1628" y="362"/>
                                <a:pt x="2205" y="131"/>
                              </a:cubicBezTo>
                              <a:cubicBezTo>
                                <a:pt x="2285" y="11"/>
                                <a:pt x="2180" y="156"/>
                                <a:pt x="2280" y="56"/>
                              </a:cubicBezTo>
                              <a:cubicBezTo>
                                <a:pt x="2293" y="43"/>
                                <a:pt x="2293" y="17"/>
                                <a:pt x="2310" y="11"/>
                              </a:cubicBezTo>
                              <a:cubicBezTo>
                                <a:pt x="2338" y="0"/>
                                <a:pt x="2370" y="11"/>
                                <a:pt x="2400" y="11"/>
                              </a:cubicBezTo>
                              <a:lnTo>
                                <a:pt x="2790" y="86"/>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60B1" id="Freeform 374" o:spid="_x0000_s1026" style="position:absolute;left:0;text-align:left;margin-left:7.8pt;margin-top:162.9pt;width:139.5pt;height:1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" path="m,206v675,16,1628,156,2205,-75c2285,11,2180,156,2280,56v13,-13,13,-39,30,-45c2338,,2370,11,2400,11r390,75e" filled="f" stroked="f">
                <v:path arrowok="t" o:connecttype="custom" o:connectlocs="0,130810;1400175,83185;1447800,35560;1466850,6985;1524000,6985;1771650,54610" o:connectangles="0,0,0,0,0,0"/>
              </v:shape>
            </w:pict>
          </mc:Fallback>
        </mc:AlternateContent>
      </w:r>
      <w:r w:rsidR="00FA3721">
        <w:rPr>
          <w:rFonts w:hint="eastAsia"/>
          <w:sz w:val="24"/>
        </w:rPr>
        <w:t xml:space="preserve">①　</w:t>
      </w:r>
      <w:r w:rsidR="00597092">
        <w:rPr>
          <w:rFonts w:hint="eastAsia"/>
          <w:sz w:val="24"/>
        </w:rPr>
        <w:t>建築物である路外駐車場には、その内部の空気を１時間につき１０回以上直接外気と交換する能力を有する換気装置を設けなければな</w:t>
      </w:r>
      <w:r w:rsidR="003E34CA">
        <w:rPr>
          <w:rFonts w:hint="eastAsia"/>
          <w:sz w:val="24"/>
        </w:rPr>
        <w:t>りません</w:t>
      </w:r>
      <w:r w:rsidR="00597092">
        <w:rPr>
          <w:rFonts w:hint="eastAsia"/>
          <w:sz w:val="24"/>
        </w:rPr>
        <w:t>。（機械換気）</w:t>
      </w:r>
    </w:p>
    <w:p w14:paraId="4F07ABDB" w14:textId="77777777" w:rsidR="00CD4AD4" w:rsidRPr="00597092" w:rsidRDefault="00F77DB1">
      <w:pPr>
        <w:rPr>
          <w:rFonts w:ascii="ＭＳ 明朝" w:hAnsi="ＭＳ 明朝"/>
          <w:sz w:val="24"/>
        </w:rPr>
      </w:pPr>
      <w:r>
        <w:rPr>
          <w:rFonts w:ascii="HG丸ｺﾞｼｯｸM-PRO" w:eastAsia="HG丸ｺﾞｼｯｸM-PRO" w:hint="eastAsia"/>
          <w:noProof/>
          <w:sz w:val="24"/>
        </w:rPr>
        <mc:AlternateContent>
          <mc:Choice Requires="wps">
            <w:drawing>
              <wp:anchor distT="0" distB="0" distL="114300" distR="114300" simplePos="0" relativeHeight="251653120" behindDoc="0" locked="0" layoutInCell="1" allowOverlap="1" wp14:anchorId="65A13EA7" wp14:editId="75ED7D82">
                <wp:simplePos x="0" y="0"/>
                <wp:positionH relativeFrom="column">
                  <wp:posOffset>-167640</wp:posOffset>
                </wp:positionH>
                <wp:positionV relativeFrom="paragraph">
                  <wp:posOffset>1050290</wp:posOffset>
                </wp:positionV>
                <wp:extent cx="4972050" cy="878840"/>
                <wp:effectExtent l="3810" t="2540" r="0" b="4445"/>
                <wp:wrapNone/>
                <wp:docPr id="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0" cy="878840"/>
                        </a:xfrm>
                        <a:custGeom>
                          <a:avLst/>
                          <a:gdLst>
                            <a:gd name="T0" fmla="*/ 0 w 7830"/>
                            <a:gd name="T1" fmla="*/ 1072 h 1384"/>
                            <a:gd name="T2" fmla="*/ 1485 w 7830"/>
                            <a:gd name="T3" fmla="*/ 1237 h 1384"/>
                            <a:gd name="T4" fmla="*/ 5520 w 7830"/>
                            <a:gd name="T5" fmla="*/ 187 h 1384"/>
                            <a:gd name="T6" fmla="*/ 7830 w 7830"/>
                            <a:gd name="T7" fmla="*/ 112 h 1384"/>
                          </a:gdLst>
                          <a:ahLst/>
                          <a:cxnLst>
                            <a:cxn ang="0">
                              <a:pos x="T0" y="T1"/>
                            </a:cxn>
                            <a:cxn ang="0">
                              <a:pos x="T2" y="T3"/>
                            </a:cxn>
                            <a:cxn ang="0">
                              <a:pos x="T4" y="T5"/>
                            </a:cxn>
                            <a:cxn ang="0">
                              <a:pos x="T6" y="T7"/>
                            </a:cxn>
                          </a:cxnLst>
                          <a:rect l="0" t="0" r="r" b="b"/>
                          <a:pathLst>
                            <a:path w="7830" h="1384">
                              <a:moveTo>
                                <a:pt x="0" y="1072"/>
                              </a:moveTo>
                              <a:cubicBezTo>
                                <a:pt x="282" y="1228"/>
                                <a:pt x="565" y="1384"/>
                                <a:pt x="1485" y="1237"/>
                              </a:cubicBezTo>
                              <a:cubicBezTo>
                                <a:pt x="2405" y="1090"/>
                                <a:pt x="4463" y="374"/>
                                <a:pt x="5520" y="187"/>
                              </a:cubicBezTo>
                              <a:cubicBezTo>
                                <a:pt x="6577" y="0"/>
                                <a:pt x="7425" y="102"/>
                                <a:pt x="7830" y="112"/>
                              </a:cubicBez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F937" id="Freeform 347" o:spid="_x0000_s1026" style="position:absolute;left:0;text-align:left;margin-left:-13.2pt;margin-top:82.7pt;width:391.5pt;height:6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3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" path="m,1072v282,156,565,312,1485,165c2405,1090,4463,374,5520,187,6577,,7425,102,7830,112e" filled="f" stroked="f">
                <v:path arrowok="t" o:connecttype="custom" o:connectlocs="0,680720;942975,785495;3505200,118745;4972050,71120" o:connectangles="0,0,0,0"/>
              </v:shape>
            </w:pict>
          </mc:Fallback>
        </mc:AlternateContent>
      </w:r>
      <w:r w:rsidR="00597092">
        <w:rPr>
          <w:rFonts w:ascii="HG丸ｺﾞｼｯｸM-PRO" w:eastAsia="HG丸ｺﾞｼｯｸM-PRO" w:hint="eastAsia"/>
          <w:sz w:val="24"/>
        </w:rPr>
        <w:t xml:space="preserve">　</w:t>
      </w:r>
      <w:r w:rsidR="00597092" w:rsidRPr="00597092">
        <w:rPr>
          <w:rFonts w:ascii="ＭＳ 明朝" w:hAnsi="ＭＳ 明朝" w:hint="eastAsia"/>
          <w:sz w:val="24"/>
        </w:rPr>
        <w:t xml:space="preserve">　ただし、</w:t>
      </w:r>
      <w:r w:rsidR="00597092">
        <w:rPr>
          <w:rFonts w:ascii="ＭＳ 明朝" w:hAnsi="ＭＳ 明朝" w:hint="eastAsia"/>
          <w:sz w:val="24"/>
        </w:rPr>
        <w:t xml:space="preserve">窓その他の開口部を有する階で、その開口部の換気に有効な部分の面積がその階　</w:t>
      </w:r>
    </w:p>
    <w:p w14:paraId="7458DE1A" w14:textId="77777777" w:rsidR="00CD4AD4" w:rsidRDefault="00597092" w:rsidP="00B76725">
      <w:pPr>
        <w:ind w:firstLineChars="100" w:firstLine="231"/>
        <w:rPr>
          <w:rFonts w:ascii="ＭＳ 明朝" w:hAnsi="ＭＳ 明朝"/>
          <w:sz w:val="24"/>
        </w:rPr>
      </w:pPr>
      <w:r>
        <w:rPr>
          <w:rFonts w:ascii="ＭＳ 明朝" w:hAnsi="ＭＳ 明朝" w:hint="eastAsia"/>
          <w:sz w:val="24"/>
        </w:rPr>
        <w:t>の床面積の１０分の１以上で</w:t>
      </w:r>
      <w:r w:rsidR="00F77DB1">
        <w:rPr>
          <w:rFonts w:ascii="HG丸ｺﾞｼｯｸM-PRO" w:eastAsia="HG丸ｺﾞｼｯｸM-PRO" w:hint="eastAsia"/>
          <w:noProof/>
          <w:sz w:val="24"/>
        </w:rPr>
        <mc:AlternateContent>
          <mc:Choice Requires="wps">
            <w:drawing>
              <wp:anchor distT="0" distB="0" distL="114300" distR="114300" simplePos="0" relativeHeight="251655168" behindDoc="0" locked="0" layoutInCell="1" allowOverlap="1" wp14:anchorId="32F4D332" wp14:editId="7556FF73">
                <wp:simplePos x="0" y="0"/>
                <wp:positionH relativeFrom="column">
                  <wp:posOffset>5271135</wp:posOffset>
                </wp:positionH>
                <wp:positionV relativeFrom="paragraph">
                  <wp:posOffset>-989330</wp:posOffset>
                </wp:positionV>
                <wp:extent cx="0" cy="857250"/>
                <wp:effectExtent l="3810" t="1270" r="0" b="0"/>
                <wp:wrapNone/>
                <wp:docPr id="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5BEB5" id="Line 363"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05pt,-77.9pt" to="415.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" stroked="f"/>
            </w:pict>
          </mc:Fallback>
        </mc:AlternateContent>
      </w:r>
      <w:r>
        <w:rPr>
          <w:rFonts w:ascii="ＭＳ 明朝" w:hAnsi="ＭＳ 明朝" w:hint="eastAsia"/>
          <w:sz w:val="24"/>
        </w:rPr>
        <w:t>あ</w:t>
      </w:r>
      <w:r w:rsidR="008867BD">
        <w:rPr>
          <w:rFonts w:ascii="ＭＳ 明朝" w:hAnsi="ＭＳ 明朝" w:hint="eastAsia"/>
          <w:sz w:val="24"/>
        </w:rPr>
        <w:t>るものについては、この限りではない。（自然換気）</w:t>
      </w:r>
    </w:p>
    <w:p w14:paraId="104D7AB8" w14:textId="77777777" w:rsidR="005C227D" w:rsidRDefault="005C227D" w:rsidP="005C227D">
      <w:pPr>
        <w:rPr>
          <w:rFonts w:ascii="HG丸ｺﾞｼｯｸM-PRO" w:eastAsia="HG丸ｺﾞｼｯｸM-PRO"/>
          <w:sz w:val="24"/>
        </w:rPr>
      </w:pPr>
      <w:r>
        <w:rPr>
          <w:rFonts w:ascii="HG丸ｺﾞｼｯｸM-PRO" w:eastAsia="HG丸ｺﾞｼｯｸM-PRO" w:hint="eastAsia"/>
          <w:sz w:val="24"/>
        </w:rPr>
        <w:t xml:space="preserve">※　</w:t>
      </w:r>
      <w:r w:rsidRPr="005C227D">
        <w:rPr>
          <w:rFonts w:ascii="ＭＳ 明朝" w:hAnsi="ＭＳ 明朝" w:hint="eastAsia"/>
          <w:sz w:val="24"/>
        </w:rPr>
        <w:t>対象面積については</w:t>
      </w:r>
      <w:r w:rsidR="00746A52">
        <w:rPr>
          <w:rFonts w:ascii="ＭＳ 明朝" w:hAnsi="ＭＳ 明朝" w:hint="eastAsia"/>
          <w:sz w:val="24"/>
        </w:rPr>
        <w:t>車室</w:t>
      </w:r>
      <w:r w:rsidRPr="005C227D">
        <w:rPr>
          <w:rFonts w:ascii="ＭＳ 明朝" w:hAnsi="ＭＳ 明朝" w:hint="eastAsia"/>
          <w:sz w:val="24"/>
        </w:rPr>
        <w:t>及び車路等も含む。</w:t>
      </w:r>
      <w:r>
        <w:rPr>
          <w:rFonts w:ascii="HG丸ｺﾞｼｯｸM-PRO" w:eastAsia="HG丸ｺﾞｼｯｸM-PRO" w:hint="eastAsia"/>
          <w:sz w:val="24"/>
        </w:rPr>
        <w:t xml:space="preserve">　　</w:t>
      </w:r>
    </w:p>
    <w:p w14:paraId="07698E48" w14:textId="77777777" w:rsidR="00F76BB9" w:rsidRDefault="00F76BB9" w:rsidP="005C227D">
      <w:pPr>
        <w:rPr>
          <w:rFonts w:ascii="HG丸ｺﾞｼｯｸM-PRO" w:eastAsia="HG丸ｺﾞｼｯｸM-PRO"/>
          <w:sz w:val="24"/>
        </w:rPr>
      </w:pPr>
    </w:p>
    <w:sectPr w:rsidR="00F76BB9" w:rsidSect="00F76BB9">
      <w:pgSz w:w="11906" w:h="16838" w:code="9"/>
      <w:pgMar w:top="964" w:right="1134" w:bottom="964" w:left="1134" w:header="851" w:footer="992" w:gutter="0"/>
      <w:pgNumType w:fmt="numberInDash" w:start="1"/>
      <w:cols w:space="425"/>
      <w:docGrid w:type="linesAndChars" w:linePitch="355"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565F" w14:textId="77777777" w:rsidR="00C4553C" w:rsidRDefault="00C4553C">
      <w:r>
        <w:separator/>
      </w:r>
    </w:p>
  </w:endnote>
  <w:endnote w:type="continuationSeparator" w:id="0">
    <w:p w14:paraId="3EA27507" w14:textId="77777777" w:rsidR="00C4553C" w:rsidRDefault="00C4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DA43" w14:textId="77777777" w:rsidR="00C4553C" w:rsidRDefault="00C4553C">
      <w:r>
        <w:separator/>
      </w:r>
    </w:p>
  </w:footnote>
  <w:footnote w:type="continuationSeparator" w:id="0">
    <w:p w14:paraId="65B5DFD6" w14:textId="77777777" w:rsidR="00C4553C" w:rsidRDefault="00C45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2C91"/>
    <w:multiLevelType w:val="hybridMultilevel"/>
    <w:tmpl w:val="EDF2EA64"/>
    <w:lvl w:ilvl="0" w:tplc="5070324C">
      <w:start w:val="1"/>
      <w:numFmt w:val="decimalFullWidth"/>
      <w:lvlText w:val="（%1）"/>
      <w:lvlJc w:val="left"/>
      <w:pPr>
        <w:tabs>
          <w:tab w:val="num" w:pos="885"/>
        </w:tabs>
        <w:ind w:left="885" w:hanging="720"/>
      </w:pPr>
      <w:rPr>
        <w:rFonts w:hint="eastAsia"/>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1" w15:restartNumberingAfterBreak="0">
    <w:nsid w:val="03F02AF0"/>
    <w:multiLevelType w:val="hybridMultilevel"/>
    <w:tmpl w:val="743E08FC"/>
    <w:lvl w:ilvl="0" w:tplc="4AA4F30A">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05F8274C"/>
    <w:multiLevelType w:val="hybridMultilevel"/>
    <w:tmpl w:val="15802C04"/>
    <w:lvl w:ilvl="0" w:tplc="9606CBF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1E6571"/>
    <w:multiLevelType w:val="hybridMultilevel"/>
    <w:tmpl w:val="6DF24B6E"/>
    <w:lvl w:ilvl="0" w:tplc="0D18D2FA">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 w15:restartNumberingAfterBreak="0">
    <w:nsid w:val="12AE6424"/>
    <w:multiLevelType w:val="hybridMultilevel"/>
    <w:tmpl w:val="7C542FC0"/>
    <w:lvl w:ilvl="0" w:tplc="A57CFF44">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15162C38"/>
    <w:multiLevelType w:val="hybridMultilevel"/>
    <w:tmpl w:val="926A50DE"/>
    <w:lvl w:ilvl="0" w:tplc="E3060B08">
      <w:start w:val="1"/>
      <w:numFmt w:val="bullet"/>
      <w:lvlText w:val="・"/>
      <w:lvlJc w:val="left"/>
      <w:pPr>
        <w:tabs>
          <w:tab w:val="num" w:pos="525"/>
        </w:tabs>
        <w:ind w:left="52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6" w15:restartNumberingAfterBreak="0">
    <w:nsid w:val="1CBE5BF7"/>
    <w:multiLevelType w:val="hybridMultilevel"/>
    <w:tmpl w:val="32900662"/>
    <w:lvl w:ilvl="0" w:tplc="E9108E2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B592A37"/>
    <w:multiLevelType w:val="hybridMultilevel"/>
    <w:tmpl w:val="8DF6BA8C"/>
    <w:lvl w:ilvl="0" w:tplc="D3D675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69186D"/>
    <w:multiLevelType w:val="hybridMultilevel"/>
    <w:tmpl w:val="D7D80BAA"/>
    <w:lvl w:ilvl="0" w:tplc="EC8C365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F5B60AC"/>
    <w:multiLevelType w:val="hybridMultilevel"/>
    <w:tmpl w:val="EB640A44"/>
    <w:lvl w:ilvl="0" w:tplc="89A2768A">
      <w:start w:val="1"/>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3C54C76"/>
    <w:multiLevelType w:val="hybridMultilevel"/>
    <w:tmpl w:val="1764A028"/>
    <w:lvl w:ilvl="0" w:tplc="E5DCA4F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B573F2B"/>
    <w:multiLevelType w:val="multilevel"/>
    <w:tmpl w:val="2EC2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128AA"/>
    <w:multiLevelType w:val="hybridMultilevel"/>
    <w:tmpl w:val="0A34B6F2"/>
    <w:lvl w:ilvl="0" w:tplc="3AF666E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69C03D6"/>
    <w:multiLevelType w:val="hybridMultilevel"/>
    <w:tmpl w:val="E474C616"/>
    <w:lvl w:ilvl="0" w:tplc="6F301F9C">
      <w:numFmt w:val="bullet"/>
      <w:lvlText w:val="☆"/>
      <w:lvlJc w:val="left"/>
      <w:pPr>
        <w:tabs>
          <w:tab w:val="num" w:pos="360"/>
        </w:tabs>
        <w:ind w:left="360" w:hanging="360"/>
      </w:pPr>
      <w:rPr>
        <w:rFonts w:ascii="HG丸ｺﾞｼｯｸM-PRO" w:eastAsia="HG丸ｺﾞｼｯｸM-PRO" w:hAnsi="Century" w:cs="Times New Roman" w:hint="eastAsia"/>
        <w:sz w:val="3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8192F38"/>
    <w:multiLevelType w:val="hybridMultilevel"/>
    <w:tmpl w:val="F894CA42"/>
    <w:lvl w:ilvl="0" w:tplc="1206B80A">
      <w:start w:val="4"/>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CDD544D"/>
    <w:multiLevelType w:val="hybridMultilevel"/>
    <w:tmpl w:val="442CBDD2"/>
    <w:lvl w:ilvl="0" w:tplc="E9888538">
      <w:start w:val="6"/>
      <w:numFmt w:val="bullet"/>
      <w:lvlText w:val="・"/>
      <w:lvlJc w:val="left"/>
      <w:pPr>
        <w:tabs>
          <w:tab w:val="num" w:pos="825"/>
        </w:tabs>
        <w:ind w:left="825" w:hanging="360"/>
      </w:pPr>
      <w:rPr>
        <w:rFonts w:ascii="ＭＳ 明朝" w:eastAsia="ＭＳ 明朝" w:hAnsi="ＭＳ 明朝" w:cs="Times New Roman" w:hint="eastAsia"/>
      </w:rPr>
    </w:lvl>
    <w:lvl w:ilvl="1" w:tplc="0409000B" w:tentative="1">
      <w:start w:val="1"/>
      <w:numFmt w:val="bullet"/>
      <w:lvlText w:val=""/>
      <w:lvlJc w:val="left"/>
      <w:pPr>
        <w:tabs>
          <w:tab w:val="num" w:pos="1305"/>
        </w:tabs>
        <w:ind w:left="1305" w:hanging="420"/>
      </w:pPr>
      <w:rPr>
        <w:rFonts w:ascii="Wingdings" w:hAnsi="Wingdings" w:hint="default"/>
      </w:rPr>
    </w:lvl>
    <w:lvl w:ilvl="2" w:tplc="0409000D" w:tentative="1">
      <w:start w:val="1"/>
      <w:numFmt w:val="bullet"/>
      <w:lvlText w:val=""/>
      <w:lvlJc w:val="left"/>
      <w:pPr>
        <w:tabs>
          <w:tab w:val="num" w:pos="1725"/>
        </w:tabs>
        <w:ind w:left="1725" w:hanging="420"/>
      </w:pPr>
      <w:rPr>
        <w:rFonts w:ascii="Wingdings" w:hAnsi="Wingdings" w:hint="default"/>
      </w:rPr>
    </w:lvl>
    <w:lvl w:ilvl="3" w:tplc="04090001" w:tentative="1">
      <w:start w:val="1"/>
      <w:numFmt w:val="bullet"/>
      <w:lvlText w:val=""/>
      <w:lvlJc w:val="left"/>
      <w:pPr>
        <w:tabs>
          <w:tab w:val="num" w:pos="2145"/>
        </w:tabs>
        <w:ind w:left="2145" w:hanging="420"/>
      </w:pPr>
      <w:rPr>
        <w:rFonts w:ascii="Wingdings" w:hAnsi="Wingdings" w:hint="default"/>
      </w:rPr>
    </w:lvl>
    <w:lvl w:ilvl="4" w:tplc="0409000B" w:tentative="1">
      <w:start w:val="1"/>
      <w:numFmt w:val="bullet"/>
      <w:lvlText w:val=""/>
      <w:lvlJc w:val="left"/>
      <w:pPr>
        <w:tabs>
          <w:tab w:val="num" w:pos="2565"/>
        </w:tabs>
        <w:ind w:left="2565" w:hanging="420"/>
      </w:pPr>
      <w:rPr>
        <w:rFonts w:ascii="Wingdings" w:hAnsi="Wingdings" w:hint="default"/>
      </w:rPr>
    </w:lvl>
    <w:lvl w:ilvl="5" w:tplc="0409000D" w:tentative="1">
      <w:start w:val="1"/>
      <w:numFmt w:val="bullet"/>
      <w:lvlText w:val=""/>
      <w:lvlJc w:val="left"/>
      <w:pPr>
        <w:tabs>
          <w:tab w:val="num" w:pos="2985"/>
        </w:tabs>
        <w:ind w:left="2985" w:hanging="420"/>
      </w:pPr>
      <w:rPr>
        <w:rFonts w:ascii="Wingdings" w:hAnsi="Wingdings" w:hint="default"/>
      </w:rPr>
    </w:lvl>
    <w:lvl w:ilvl="6" w:tplc="04090001" w:tentative="1">
      <w:start w:val="1"/>
      <w:numFmt w:val="bullet"/>
      <w:lvlText w:val=""/>
      <w:lvlJc w:val="left"/>
      <w:pPr>
        <w:tabs>
          <w:tab w:val="num" w:pos="3405"/>
        </w:tabs>
        <w:ind w:left="3405" w:hanging="420"/>
      </w:pPr>
      <w:rPr>
        <w:rFonts w:ascii="Wingdings" w:hAnsi="Wingdings" w:hint="default"/>
      </w:rPr>
    </w:lvl>
    <w:lvl w:ilvl="7" w:tplc="0409000B" w:tentative="1">
      <w:start w:val="1"/>
      <w:numFmt w:val="bullet"/>
      <w:lvlText w:val=""/>
      <w:lvlJc w:val="left"/>
      <w:pPr>
        <w:tabs>
          <w:tab w:val="num" w:pos="3825"/>
        </w:tabs>
        <w:ind w:left="3825" w:hanging="420"/>
      </w:pPr>
      <w:rPr>
        <w:rFonts w:ascii="Wingdings" w:hAnsi="Wingdings" w:hint="default"/>
      </w:rPr>
    </w:lvl>
    <w:lvl w:ilvl="8" w:tplc="0409000D" w:tentative="1">
      <w:start w:val="1"/>
      <w:numFmt w:val="bullet"/>
      <w:lvlText w:val=""/>
      <w:lvlJc w:val="left"/>
      <w:pPr>
        <w:tabs>
          <w:tab w:val="num" w:pos="4245"/>
        </w:tabs>
        <w:ind w:left="4245" w:hanging="420"/>
      </w:pPr>
      <w:rPr>
        <w:rFonts w:ascii="Wingdings" w:hAnsi="Wingdings" w:hint="default"/>
      </w:rPr>
    </w:lvl>
  </w:abstractNum>
  <w:abstractNum w:abstractNumId="16" w15:restartNumberingAfterBreak="0">
    <w:nsid w:val="62994926"/>
    <w:multiLevelType w:val="hybridMultilevel"/>
    <w:tmpl w:val="031208F6"/>
    <w:lvl w:ilvl="0" w:tplc="6F104456">
      <w:start w:val="6"/>
      <w:numFmt w:val="bullet"/>
      <w:lvlText w:val="※"/>
      <w:lvlJc w:val="left"/>
      <w:pPr>
        <w:tabs>
          <w:tab w:val="num" w:pos="360"/>
        </w:tabs>
        <w:ind w:left="360" w:hanging="360"/>
      </w:pPr>
      <w:rPr>
        <w:rFonts w:ascii="HG丸ｺﾞｼｯｸM-PRO" w:eastAsia="HG丸ｺﾞｼｯｸM-PRO" w:hAnsi="Century"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90B1F2D"/>
    <w:multiLevelType w:val="hybridMultilevel"/>
    <w:tmpl w:val="CDDAD6E4"/>
    <w:lvl w:ilvl="0" w:tplc="890CF8C2">
      <w:start w:val="1"/>
      <w:numFmt w:val="bullet"/>
      <w:lvlText w:val="・"/>
      <w:lvlJc w:val="left"/>
      <w:pPr>
        <w:tabs>
          <w:tab w:val="num" w:pos="525"/>
        </w:tabs>
        <w:ind w:left="52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18" w15:restartNumberingAfterBreak="0">
    <w:nsid w:val="72950223"/>
    <w:multiLevelType w:val="hybridMultilevel"/>
    <w:tmpl w:val="6574B068"/>
    <w:lvl w:ilvl="0" w:tplc="596E4B5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93539E1"/>
    <w:multiLevelType w:val="hybridMultilevel"/>
    <w:tmpl w:val="4FC8FC02"/>
    <w:lvl w:ilvl="0" w:tplc="37F4EF5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D7B23D1"/>
    <w:multiLevelType w:val="hybridMultilevel"/>
    <w:tmpl w:val="FF981064"/>
    <w:lvl w:ilvl="0" w:tplc="922AB84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E512E46"/>
    <w:multiLevelType w:val="hybridMultilevel"/>
    <w:tmpl w:val="D7B8425E"/>
    <w:lvl w:ilvl="0" w:tplc="98E2B59C">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13"/>
  </w:num>
  <w:num w:numId="3">
    <w:abstractNumId w:val="4"/>
  </w:num>
  <w:num w:numId="4">
    <w:abstractNumId w:val="19"/>
  </w:num>
  <w:num w:numId="5">
    <w:abstractNumId w:val="20"/>
  </w:num>
  <w:num w:numId="6">
    <w:abstractNumId w:val="12"/>
  </w:num>
  <w:num w:numId="7">
    <w:abstractNumId w:val="17"/>
  </w:num>
  <w:num w:numId="8">
    <w:abstractNumId w:val="0"/>
  </w:num>
  <w:num w:numId="9">
    <w:abstractNumId w:val="16"/>
  </w:num>
  <w:num w:numId="10">
    <w:abstractNumId w:val="8"/>
  </w:num>
  <w:num w:numId="11">
    <w:abstractNumId w:val="1"/>
  </w:num>
  <w:num w:numId="12">
    <w:abstractNumId w:val="3"/>
  </w:num>
  <w:num w:numId="13">
    <w:abstractNumId w:val="21"/>
  </w:num>
  <w:num w:numId="14">
    <w:abstractNumId w:val="11"/>
  </w:num>
  <w:num w:numId="15">
    <w:abstractNumId w:val="6"/>
  </w:num>
  <w:num w:numId="16">
    <w:abstractNumId w:val="5"/>
  </w:num>
  <w:num w:numId="17">
    <w:abstractNumId w:val="10"/>
  </w:num>
  <w:num w:numId="18">
    <w:abstractNumId w:val="7"/>
  </w:num>
  <w:num w:numId="19">
    <w:abstractNumId w:val="2"/>
  </w:num>
  <w:num w:numId="20">
    <w:abstractNumId w:val="18"/>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9"/>
  <w:drawingGridVerticalSpacing w:val="35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86A"/>
    <w:rsid w:val="00000151"/>
    <w:rsid w:val="00000C82"/>
    <w:rsid w:val="0000227B"/>
    <w:rsid w:val="000054EA"/>
    <w:rsid w:val="000066FA"/>
    <w:rsid w:val="00006F56"/>
    <w:rsid w:val="00010DD6"/>
    <w:rsid w:val="00013834"/>
    <w:rsid w:val="000144A4"/>
    <w:rsid w:val="00014D28"/>
    <w:rsid w:val="00026F39"/>
    <w:rsid w:val="00037F25"/>
    <w:rsid w:val="00040451"/>
    <w:rsid w:val="00040CD5"/>
    <w:rsid w:val="0004131E"/>
    <w:rsid w:val="00042AFB"/>
    <w:rsid w:val="00043BB9"/>
    <w:rsid w:val="00050936"/>
    <w:rsid w:val="000531F6"/>
    <w:rsid w:val="00061106"/>
    <w:rsid w:val="0006208B"/>
    <w:rsid w:val="000627B1"/>
    <w:rsid w:val="00062F9A"/>
    <w:rsid w:val="0006539E"/>
    <w:rsid w:val="00074713"/>
    <w:rsid w:val="00076119"/>
    <w:rsid w:val="0007788D"/>
    <w:rsid w:val="00080AFB"/>
    <w:rsid w:val="0008232B"/>
    <w:rsid w:val="000876FC"/>
    <w:rsid w:val="00094828"/>
    <w:rsid w:val="00095153"/>
    <w:rsid w:val="000A1131"/>
    <w:rsid w:val="000A34E8"/>
    <w:rsid w:val="000A63C5"/>
    <w:rsid w:val="000A75D6"/>
    <w:rsid w:val="000A75E2"/>
    <w:rsid w:val="000B1F47"/>
    <w:rsid w:val="000B45C8"/>
    <w:rsid w:val="000B718F"/>
    <w:rsid w:val="000C178C"/>
    <w:rsid w:val="000C702B"/>
    <w:rsid w:val="000D0CF8"/>
    <w:rsid w:val="000E300D"/>
    <w:rsid w:val="000E6CAB"/>
    <w:rsid w:val="000F3AD4"/>
    <w:rsid w:val="000F75F6"/>
    <w:rsid w:val="00101944"/>
    <w:rsid w:val="00103A77"/>
    <w:rsid w:val="00111D2D"/>
    <w:rsid w:val="00112434"/>
    <w:rsid w:val="00122485"/>
    <w:rsid w:val="00124223"/>
    <w:rsid w:val="0013108C"/>
    <w:rsid w:val="00142A61"/>
    <w:rsid w:val="00143A92"/>
    <w:rsid w:val="00143F83"/>
    <w:rsid w:val="001464D5"/>
    <w:rsid w:val="001509D7"/>
    <w:rsid w:val="00152629"/>
    <w:rsid w:val="00154F13"/>
    <w:rsid w:val="001563D7"/>
    <w:rsid w:val="001572D9"/>
    <w:rsid w:val="00164AD7"/>
    <w:rsid w:val="00172E6F"/>
    <w:rsid w:val="001765A2"/>
    <w:rsid w:val="001768C2"/>
    <w:rsid w:val="00180FC5"/>
    <w:rsid w:val="00181C8A"/>
    <w:rsid w:val="001835AD"/>
    <w:rsid w:val="00190C31"/>
    <w:rsid w:val="00190DD4"/>
    <w:rsid w:val="00192616"/>
    <w:rsid w:val="00193C92"/>
    <w:rsid w:val="00195AF1"/>
    <w:rsid w:val="00196FBB"/>
    <w:rsid w:val="001A068C"/>
    <w:rsid w:val="001A16D9"/>
    <w:rsid w:val="001B08AB"/>
    <w:rsid w:val="001B2617"/>
    <w:rsid w:val="001B5AB1"/>
    <w:rsid w:val="001C0345"/>
    <w:rsid w:val="001C3A86"/>
    <w:rsid w:val="001C46DF"/>
    <w:rsid w:val="001C4C8F"/>
    <w:rsid w:val="001C5C4E"/>
    <w:rsid w:val="001C7F85"/>
    <w:rsid w:val="001D1FFA"/>
    <w:rsid w:val="001D7505"/>
    <w:rsid w:val="001E7A5F"/>
    <w:rsid w:val="001F1CE9"/>
    <w:rsid w:val="001F3D07"/>
    <w:rsid w:val="001F5522"/>
    <w:rsid w:val="001F6A98"/>
    <w:rsid w:val="001F781F"/>
    <w:rsid w:val="002035B7"/>
    <w:rsid w:val="00206F37"/>
    <w:rsid w:val="002072E1"/>
    <w:rsid w:val="002074C5"/>
    <w:rsid w:val="002075FF"/>
    <w:rsid w:val="00207943"/>
    <w:rsid w:val="0021736D"/>
    <w:rsid w:val="00223CE3"/>
    <w:rsid w:val="00232600"/>
    <w:rsid w:val="00233ECD"/>
    <w:rsid w:val="002354BE"/>
    <w:rsid w:val="002357C3"/>
    <w:rsid w:val="00235D1F"/>
    <w:rsid w:val="00236CF2"/>
    <w:rsid w:val="00237DCB"/>
    <w:rsid w:val="0024227D"/>
    <w:rsid w:val="00242B0F"/>
    <w:rsid w:val="00244CC5"/>
    <w:rsid w:val="00247676"/>
    <w:rsid w:val="0025049A"/>
    <w:rsid w:val="00251DE0"/>
    <w:rsid w:val="00252915"/>
    <w:rsid w:val="002657BB"/>
    <w:rsid w:val="00265C5F"/>
    <w:rsid w:val="0026616F"/>
    <w:rsid w:val="00267FE8"/>
    <w:rsid w:val="0027179A"/>
    <w:rsid w:val="002744A5"/>
    <w:rsid w:val="00274532"/>
    <w:rsid w:val="00277837"/>
    <w:rsid w:val="00290119"/>
    <w:rsid w:val="00292414"/>
    <w:rsid w:val="00292B7B"/>
    <w:rsid w:val="002936C8"/>
    <w:rsid w:val="00293C52"/>
    <w:rsid w:val="002A66D3"/>
    <w:rsid w:val="002B16DD"/>
    <w:rsid w:val="002B2180"/>
    <w:rsid w:val="002B48C9"/>
    <w:rsid w:val="002B7897"/>
    <w:rsid w:val="002C01B6"/>
    <w:rsid w:val="002C08C4"/>
    <w:rsid w:val="002C0B30"/>
    <w:rsid w:val="002C4E4F"/>
    <w:rsid w:val="002C6495"/>
    <w:rsid w:val="002C7310"/>
    <w:rsid w:val="002D7417"/>
    <w:rsid w:val="002D7C27"/>
    <w:rsid w:val="002E1C8F"/>
    <w:rsid w:val="002F2543"/>
    <w:rsid w:val="002F645B"/>
    <w:rsid w:val="002F76E4"/>
    <w:rsid w:val="0030256A"/>
    <w:rsid w:val="0030460A"/>
    <w:rsid w:val="00305EFF"/>
    <w:rsid w:val="003130A3"/>
    <w:rsid w:val="00314259"/>
    <w:rsid w:val="00314E0B"/>
    <w:rsid w:val="0031721D"/>
    <w:rsid w:val="00320558"/>
    <w:rsid w:val="00323E5E"/>
    <w:rsid w:val="003266FF"/>
    <w:rsid w:val="00326D2E"/>
    <w:rsid w:val="0033195C"/>
    <w:rsid w:val="00331F07"/>
    <w:rsid w:val="00331F7C"/>
    <w:rsid w:val="003377E6"/>
    <w:rsid w:val="00343362"/>
    <w:rsid w:val="0034408B"/>
    <w:rsid w:val="00345AD7"/>
    <w:rsid w:val="00345DAD"/>
    <w:rsid w:val="00346378"/>
    <w:rsid w:val="00347175"/>
    <w:rsid w:val="00347F3C"/>
    <w:rsid w:val="0035206B"/>
    <w:rsid w:val="00355A71"/>
    <w:rsid w:val="00367746"/>
    <w:rsid w:val="00370BF8"/>
    <w:rsid w:val="0037550A"/>
    <w:rsid w:val="00377B6B"/>
    <w:rsid w:val="003902D9"/>
    <w:rsid w:val="003A10FC"/>
    <w:rsid w:val="003A2FB0"/>
    <w:rsid w:val="003A68D3"/>
    <w:rsid w:val="003B2C46"/>
    <w:rsid w:val="003B68C5"/>
    <w:rsid w:val="003B7B36"/>
    <w:rsid w:val="003B7E30"/>
    <w:rsid w:val="003C3251"/>
    <w:rsid w:val="003C5715"/>
    <w:rsid w:val="003C6632"/>
    <w:rsid w:val="003D68E1"/>
    <w:rsid w:val="003E34CA"/>
    <w:rsid w:val="003E3DDB"/>
    <w:rsid w:val="003E5765"/>
    <w:rsid w:val="003F0747"/>
    <w:rsid w:val="003F0869"/>
    <w:rsid w:val="003F0C0A"/>
    <w:rsid w:val="003F371A"/>
    <w:rsid w:val="003F475A"/>
    <w:rsid w:val="00406AE7"/>
    <w:rsid w:val="00425B79"/>
    <w:rsid w:val="00426227"/>
    <w:rsid w:val="004279F0"/>
    <w:rsid w:val="00427EEA"/>
    <w:rsid w:val="00431C6C"/>
    <w:rsid w:val="00432D31"/>
    <w:rsid w:val="0043404F"/>
    <w:rsid w:val="00437C1C"/>
    <w:rsid w:val="00441628"/>
    <w:rsid w:val="004416C7"/>
    <w:rsid w:val="00446596"/>
    <w:rsid w:val="00462204"/>
    <w:rsid w:val="00463D63"/>
    <w:rsid w:val="00481A17"/>
    <w:rsid w:val="00482420"/>
    <w:rsid w:val="004838A7"/>
    <w:rsid w:val="004851FB"/>
    <w:rsid w:val="00486976"/>
    <w:rsid w:val="00487D93"/>
    <w:rsid w:val="00492E8B"/>
    <w:rsid w:val="004A27A3"/>
    <w:rsid w:val="004A5C8D"/>
    <w:rsid w:val="004B4BC0"/>
    <w:rsid w:val="004B5F00"/>
    <w:rsid w:val="004B6BFA"/>
    <w:rsid w:val="004C05C5"/>
    <w:rsid w:val="004C0744"/>
    <w:rsid w:val="004C4D1D"/>
    <w:rsid w:val="004D07E0"/>
    <w:rsid w:val="004D08E7"/>
    <w:rsid w:val="004D490C"/>
    <w:rsid w:val="004D6E09"/>
    <w:rsid w:val="004E0D97"/>
    <w:rsid w:val="004E16B2"/>
    <w:rsid w:val="004E175D"/>
    <w:rsid w:val="004E2BDD"/>
    <w:rsid w:val="005027F5"/>
    <w:rsid w:val="00505ADD"/>
    <w:rsid w:val="005061D1"/>
    <w:rsid w:val="00511DA9"/>
    <w:rsid w:val="005126BE"/>
    <w:rsid w:val="00521C28"/>
    <w:rsid w:val="0052323A"/>
    <w:rsid w:val="00531991"/>
    <w:rsid w:val="00532363"/>
    <w:rsid w:val="00533EC7"/>
    <w:rsid w:val="00540E17"/>
    <w:rsid w:val="00541A55"/>
    <w:rsid w:val="00542185"/>
    <w:rsid w:val="005439E2"/>
    <w:rsid w:val="00543D61"/>
    <w:rsid w:val="00545D3E"/>
    <w:rsid w:val="00547E10"/>
    <w:rsid w:val="005554EB"/>
    <w:rsid w:val="005565BE"/>
    <w:rsid w:val="005573F8"/>
    <w:rsid w:val="00564C72"/>
    <w:rsid w:val="00565EDE"/>
    <w:rsid w:val="005678E4"/>
    <w:rsid w:val="005728EF"/>
    <w:rsid w:val="00575D0F"/>
    <w:rsid w:val="0058027D"/>
    <w:rsid w:val="00582422"/>
    <w:rsid w:val="0058785C"/>
    <w:rsid w:val="0059106F"/>
    <w:rsid w:val="00594295"/>
    <w:rsid w:val="00597092"/>
    <w:rsid w:val="005B3662"/>
    <w:rsid w:val="005B3DA9"/>
    <w:rsid w:val="005B4154"/>
    <w:rsid w:val="005B5784"/>
    <w:rsid w:val="005B6CDB"/>
    <w:rsid w:val="005B6EAB"/>
    <w:rsid w:val="005B7599"/>
    <w:rsid w:val="005C12C7"/>
    <w:rsid w:val="005C1CF4"/>
    <w:rsid w:val="005C227D"/>
    <w:rsid w:val="005D28C1"/>
    <w:rsid w:val="005E187E"/>
    <w:rsid w:val="005E2963"/>
    <w:rsid w:val="005E3066"/>
    <w:rsid w:val="005E44D7"/>
    <w:rsid w:val="005E71C7"/>
    <w:rsid w:val="00600BA2"/>
    <w:rsid w:val="0060664C"/>
    <w:rsid w:val="00613240"/>
    <w:rsid w:val="006140A1"/>
    <w:rsid w:val="00614514"/>
    <w:rsid w:val="00617218"/>
    <w:rsid w:val="00621C36"/>
    <w:rsid w:val="00625905"/>
    <w:rsid w:val="006310D2"/>
    <w:rsid w:val="00634421"/>
    <w:rsid w:val="00637E6C"/>
    <w:rsid w:val="00646982"/>
    <w:rsid w:val="00651CDD"/>
    <w:rsid w:val="006572E8"/>
    <w:rsid w:val="00660EF9"/>
    <w:rsid w:val="00666E48"/>
    <w:rsid w:val="00670A56"/>
    <w:rsid w:val="00674027"/>
    <w:rsid w:val="006745AE"/>
    <w:rsid w:val="00674802"/>
    <w:rsid w:val="0068403F"/>
    <w:rsid w:val="006875A8"/>
    <w:rsid w:val="00690804"/>
    <w:rsid w:val="00693F36"/>
    <w:rsid w:val="006A111F"/>
    <w:rsid w:val="006A2644"/>
    <w:rsid w:val="006A3347"/>
    <w:rsid w:val="006A45DB"/>
    <w:rsid w:val="006B0F48"/>
    <w:rsid w:val="006B1443"/>
    <w:rsid w:val="006B2CFD"/>
    <w:rsid w:val="006B6D4A"/>
    <w:rsid w:val="006C1B54"/>
    <w:rsid w:val="006C6A1C"/>
    <w:rsid w:val="006C77BC"/>
    <w:rsid w:val="006D11FA"/>
    <w:rsid w:val="006D70C6"/>
    <w:rsid w:val="006F1805"/>
    <w:rsid w:val="006F1ABD"/>
    <w:rsid w:val="006F33A5"/>
    <w:rsid w:val="006F3456"/>
    <w:rsid w:val="006F42F5"/>
    <w:rsid w:val="006F667E"/>
    <w:rsid w:val="00700876"/>
    <w:rsid w:val="007013D7"/>
    <w:rsid w:val="00707F11"/>
    <w:rsid w:val="00711CB9"/>
    <w:rsid w:val="007212E6"/>
    <w:rsid w:val="007213AB"/>
    <w:rsid w:val="00723A3A"/>
    <w:rsid w:val="00724074"/>
    <w:rsid w:val="00725800"/>
    <w:rsid w:val="00726072"/>
    <w:rsid w:val="00727477"/>
    <w:rsid w:val="00733939"/>
    <w:rsid w:val="00742029"/>
    <w:rsid w:val="00742617"/>
    <w:rsid w:val="00746A52"/>
    <w:rsid w:val="00750181"/>
    <w:rsid w:val="00750889"/>
    <w:rsid w:val="007511D1"/>
    <w:rsid w:val="0075321E"/>
    <w:rsid w:val="007532B6"/>
    <w:rsid w:val="00760201"/>
    <w:rsid w:val="00761C0E"/>
    <w:rsid w:val="00782A17"/>
    <w:rsid w:val="00783F2B"/>
    <w:rsid w:val="007907EE"/>
    <w:rsid w:val="007A3FFA"/>
    <w:rsid w:val="007A555D"/>
    <w:rsid w:val="007B2A79"/>
    <w:rsid w:val="007B350C"/>
    <w:rsid w:val="007B428E"/>
    <w:rsid w:val="007B5DA6"/>
    <w:rsid w:val="007C2101"/>
    <w:rsid w:val="007C2508"/>
    <w:rsid w:val="007C4E9C"/>
    <w:rsid w:val="007C64B3"/>
    <w:rsid w:val="007D007F"/>
    <w:rsid w:val="007D0904"/>
    <w:rsid w:val="007D0B5A"/>
    <w:rsid w:val="007D10BF"/>
    <w:rsid w:val="007D504F"/>
    <w:rsid w:val="007E0BEC"/>
    <w:rsid w:val="007E0C90"/>
    <w:rsid w:val="007E1DB1"/>
    <w:rsid w:val="007F0E19"/>
    <w:rsid w:val="007F2CE4"/>
    <w:rsid w:val="007F4A4D"/>
    <w:rsid w:val="0080191B"/>
    <w:rsid w:val="008042C8"/>
    <w:rsid w:val="008047F1"/>
    <w:rsid w:val="008164DC"/>
    <w:rsid w:val="00816609"/>
    <w:rsid w:val="008252A1"/>
    <w:rsid w:val="00831685"/>
    <w:rsid w:val="00833F63"/>
    <w:rsid w:val="00842F62"/>
    <w:rsid w:val="00852CBE"/>
    <w:rsid w:val="00853E6C"/>
    <w:rsid w:val="00860060"/>
    <w:rsid w:val="00864319"/>
    <w:rsid w:val="00864700"/>
    <w:rsid w:val="00865FCD"/>
    <w:rsid w:val="00871142"/>
    <w:rsid w:val="00872607"/>
    <w:rsid w:val="008736E9"/>
    <w:rsid w:val="00874081"/>
    <w:rsid w:val="00874CBC"/>
    <w:rsid w:val="00875605"/>
    <w:rsid w:val="00875A36"/>
    <w:rsid w:val="008801B4"/>
    <w:rsid w:val="00880511"/>
    <w:rsid w:val="00885A8B"/>
    <w:rsid w:val="008867BD"/>
    <w:rsid w:val="008965A6"/>
    <w:rsid w:val="00896BFE"/>
    <w:rsid w:val="00896FD0"/>
    <w:rsid w:val="008976E4"/>
    <w:rsid w:val="00897DB1"/>
    <w:rsid w:val="008B4B97"/>
    <w:rsid w:val="008B4DDC"/>
    <w:rsid w:val="008B5498"/>
    <w:rsid w:val="008B7655"/>
    <w:rsid w:val="008B7D6E"/>
    <w:rsid w:val="008D321E"/>
    <w:rsid w:val="008D49EF"/>
    <w:rsid w:val="008D565D"/>
    <w:rsid w:val="008D74CC"/>
    <w:rsid w:val="008E5991"/>
    <w:rsid w:val="008E5ADE"/>
    <w:rsid w:val="008E5F4D"/>
    <w:rsid w:val="008E7DB3"/>
    <w:rsid w:val="008F0E67"/>
    <w:rsid w:val="008F1C0E"/>
    <w:rsid w:val="008F398E"/>
    <w:rsid w:val="008F4538"/>
    <w:rsid w:val="008F5827"/>
    <w:rsid w:val="00903E93"/>
    <w:rsid w:val="00907178"/>
    <w:rsid w:val="00907A65"/>
    <w:rsid w:val="00907AEE"/>
    <w:rsid w:val="0091418F"/>
    <w:rsid w:val="00921502"/>
    <w:rsid w:val="00921877"/>
    <w:rsid w:val="00922490"/>
    <w:rsid w:val="0093534F"/>
    <w:rsid w:val="0093713B"/>
    <w:rsid w:val="009403E2"/>
    <w:rsid w:val="00941E10"/>
    <w:rsid w:val="0094556A"/>
    <w:rsid w:val="00946136"/>
    <w:rsid w:val="0095686A"/>
    <w:rsid w:val="00964A52"/>
    <w:rsid w:val="00971FBD"/>
    <w:rsid w:val="00975A7C"/>
    <w:rsid w:val="0098220E"/>
    <w:rsid w:val="00983057"/>
    <w:rsid w:val="00994568"/>
    <w:rsid w:val="0099649F"/>
    <w:rsid w:val="009A32E0"/>
    <w:rsid w:val="009B1949"/>
    <w:rsid w:val="009B4B47"/>
    <w:rsid w:val="009B6974"/>
    <w:rsid w:val="009B73A9"/>
    <w:rsid w:val="009B7B8A"/>
    <w:rsid w:val="009C1157"/>
    <w:rsid w:val="009C3D9F"/>
    <w:rsid w:val="009C744A"/>
    <w:rsid w:val="009D108D"/>
    <w:rsid w:val="009D23E2"/>
    <w:rsid w:val="009D48B2"/>
    <w:rsid w:val="009D4D9F"/>
    <w:rsid w:val="009E064B"/>
    <w:rsid w:val="009E0EF2"/>
    <w:rsid w:val="009E2A00"/>
    <w:rsid w:val="009E4675"/>
    <w:rsid w:val="009E74CC"/>
    <w:rsid w:val="009F5EFA"/>
    <w:rsid w:val="009F7909"/>
    <w:rsid w:val="00A01F78"/>
    <w:rsid w:val="00A02FFA"/>
    <w:rsid w:val="00A07BB2"/>
    <w:rsid w:val="00A10C9B"/>
    <w:rsid w:val="00A15CA3"/>
    <w:rsid w:val="00A16498"/>
    <w:rsid w:val="00A32B9E"/>
    <w:rsid w:val="00A40A39"/>
    <w:rsid w:val="00A4635E"/>
    <w:rsid w:val="00A50447"/>
    <w:rsid w:val="00A50D74"/>
    <w:rsid w:val="00A56835"/>
    <w:rsid w:val="00A66864"/>
    <w:rsid w:val="00A70A8E"/>
    <w:rsid w:val="00A72977"/>
    <w:rsid w:val="00A83F90"/>
    <w:rsid w:val="00A84269"/>
    <w:rsid w:val="00A85E69"/>
    <w:rsid w:val="00A86366"/>
    <w:rsid w:val="00A86F14"/>
    <w:rsid w:val="00A90CCC"/>
    <w:rsid w:val="00A96E27"/>
    <w:rsid w:val="00A97015"/>
    <w:rsid w:val="00AA10F1"/>
    <w:rsid w:val="00AA1D52"/>
    <w:rsid w:val="00AA2136"/>
    <w:rsid w:val="00AA30A9"/>
    <w:rsid w:val="00AB2415"/>
    <w:rsid w:val="00AB36C7"/>
    <w:rsid w:val="00AC5A88"/>
    <w:rsid w:val="00AD13D0"/>
    <w:rsid w:val="00AD3D90"/>
    <w:rsid w:val="00AD6A8F"/>
    <w:rsid w:val="00AE0D04"/>
    <w:rsid w:val="00AE61D1"/>
    <w:rsid w:val="00AE6435"/>
    <w:rsid w:val="00AF1DB2"/>
    <w:rsid w:val="00AF2A7D"/>
    <w:rsid w:val="00AF2E35"/>
    <w:rsid w:val="00AF464B"/>
    <w:rsid w:val="00AF6BA7"/>
    <w:rsid w:val="00B01BBB"/>
    <w:rsid w:val="00B06064"/>
    <w:rsid w:val="00B121E7"/>
    <w:rsid w:val="00B152B0"/>
    <w:rsid w:val="00B2064E"/>
    <w:rsid w:val="00B211A6"/>
    <w:rsid w:val="00B26996"/>
    <w:rsid w:val="00B27207"/>
    <w:rsid w:val="00B41888"/>
    <w:rsid w:val="00B41A0D"/>
    <w:rsid w:val="00B4237E"/>
    <w:rsid w:val="00B45D29"/>
    <w:rsid w:val="00B5009E"/>
    <w:rsid w:val="00B51E25"/>
    <w:rsid w:val="00B5239E"/>
    <w:rsid w:val="00B53A76"/>
    <w:rsid w:val="00B56BA7"/>
    <w:rsid w:val="00B5766A"/>
    <w:rsid w:val="00B70A1E"/>
    <w:rsid w:val="00B735C8"/>
    <w:rsid w:val="00B76725"/>
    <w:rsid w:val="00B770AA"/>
    <w:rsid w:val="00B81CB8"/>
    <w:rsid w:val="00B87A95"/>
    <w:rsid w:val="00BB57A6"/>
    <w:rsid w:val="00BB675D"/>
    <w:rsid w:val="00BB6EDD"/>
    <w:rsid w:val="00BC078B"/>
    <w:rsid w:val="00BC7461"/>
    <w:rsid w:val="00BD071E"/>
    <w:rsid w:val="00BD58A2"/>
    <w:rsid w:val="00BD5FC4"/>
    <w:rsid w:val="00BD64A5"/>
    <w:rsid w:val="00BD6B5B"/>
    <w:rsid w:val="00BE5C4E"/>
    <w:rsid w:val="00BF0765"/>
    <w:rsid w:val="00BF1057"/>
    <w:rsid w:val="00BF5615"/>
    <w:rsid w:val="00C0229F"/>
    <w:rsid w:val="00C02FB0"/>
    <w:rsid w:val="00C033BB"/>
    <w:rsid w:val="00C10560"/>
    <w:rsid w:val="00C20E88"/>
    <w:rsid w:val="00C22E2C"/>
    <w:rsid w:val="00C35B73"/>
    <w:rsid w:val="00C36930"/>
    <w:rsid w:val="00C43D2A"/>
    <w:rsid w:val="00C4553C"/>
    <w:rsid w:val="00C64161"/>
    <w:rsid w:val="00C70AF5"/>
    <w:rsid w:val="00C743AB"/>
    <w:rsid w:val="00C74419"/>
    <w:rsid w:val="00C74665"/>
    <w:rsid w:val="00C8051F"/>
    <w:rsid w:val="00C82371"/>
    <w:rsid w:val="00C877A8"/>
    <w:rsid w:val="00C91D49"/>
    <w:rsid w:val="00CA2930"/>
    <w:rsid w:val="00CA51D9"/>
    <w:rsid w:val="00CA527F"/>
    <w:rsid w:val="00CA6FD4"/>
    <w:rsid w:val="00CA7A09"/>
    <w:rsid w:val="00CB5A7C"/>
    <w:rsid w:val="00CC3CE5"/>
    <w:rsid w:val="00CC5AD1"/>
    <w:rsid w:val="00CC7B9D"/>
    <w:rsid w:val="00CD4AD4"/>
    <w:rsid w:val="00CD4DA4"/>
    <w:rsid w:val="00CE16E3"/>
    <w:rsid w:val="00CE66CC"/>
    <w:rsid w:val="00CE75BB"/>
    <w:rsid w:val="00CF1448"/>
    <w:rsid w:val="00CF2D1C"/>
    <w:rsid w:val="00CF58B5"/>
    <w:rsid w:val="00D04AD2"/>
    <w:rsid w:val="00D058D4"/>
    <w:rsid w:val="00D12000"/>
    <w:rsid w:val="00D17AF4"/>
    <w:rsid w:val="00D26F47"/>
    <w:rsid w:val="00D300A2"/>
    <w:rsid w:val="00D326DF"/>
    <w:rsid w:val="00D45682"/>
    <w:rsid w:val="00D4779A"/>
    <w:rsid w:val="00D478C7"/>
    <w:rsid w:val="00D61C1E"/>
    <w:rsid w:val="00D62277"/>
    <w:rsid w:val="00D65BAF"/>
    <w:rsid w:val="00D75419"/>
    <w:rsid w:val="00D77FF9"/>
    <w:rsid w:val="00D83561"/>
    <w:rsid w:val="00D83DC7"/>
    <w:rsid w:val="00D91D5F"/>
    <w:rsid w:val="00D9261E"/>
    <w:rsid w:val="00D960F0"/>
    <w:rsid w:val="00D97CB0"/>
    <w:rsid w:val="00DA250D"/>
    <w:rsid w:val="00DA2A8C"/>
    <w:rsid w:val="00DA36FD"/>
    <w:rsid w:val="00DA3737"/>
    <w:rsid w:val="00DB3B31"/>
    <w:rsid w:val="00DC30F1"/>
    <w:rsid w:val="00DC41B1"/>
    <w:rsid w:val="00DD2B14"/>
    <w:rsid w:val="00DD4C9A"/>
    <w:rsid w:val="00DD549A"/>
    <w:rsid w:val="00DD558A"/>
    <w:rsid w:val="00DD6D51"/>
    <w:rsid w:val="00DE4DE3"/>
    <w:rsid w:val="00DF095F"/>
    <w:rsid w:val="00DF244D"/>
    <w:rsid w:val="00DF3E98"/>
    <w:rsid w:val="00E01A97"/>
    <w:rsid w:val="00E03903"/>
    <w:rsid w:val="00E07242"/>
    <w:rsid w:val="00E0737D"/>
    <w:rsid w:val="00E11080"/>
    <w:rsid w:val="00E20030"/>
    <w:rsid w:val="00E24891"/>
    <w:rsid w:val="00E34DA6"/>
    <w:rsid w:val="00E354BC"/>
    <w:rsid w:val="00E438F6"/>
    <w:rsid w:val="00E43DC1"/>
    <w:rsid w:val="00E5223F"/>
    <w:rsid w:val="00E52A9E"/>
    <w:rsid w:val="00E64801"/>
    <w:rsid w:val="00E703D3"/>
    <w:rsid w:val="00E80718"/>
    <w:rsid w:val="00E8100C"/>
    <w:rsid w:val="00E83C51"/>
    <w:rsid w:val="00E97FD1"/>
    <w:rsid w:val="00EB0065"/>
    <w:rsid w:val="00EB19F3"/>
    <w:rsid w:val="00EB1C15"/>
    <w:rsid w:val="00EB500B"/>
    <w:rsid w:val="00EC19D0"/>
    <w:rsid w:val="00EC1F29"/>
    <w:rsid w:val="00EC5A37"/>
    <w:rsid w:val="00EE1CFB"/>
    <w:rsid w:val="00EE2969"/>
    <w:rsid w:val="00EE6DA5"/>
    <w:rsid w:val="00EF038D"/>
    <w:rsid w:val="00EF1E55"/>
    <w:rsid w:val="00EF50D2"/>
    <w:rsid w:val="00EF597F"/>
    <w:rsid w:val="00EF672F"/>
    <w:rsid w:val="00EF67E8"/>
    <w:rsid w:val="00EF7128"/>
    <w:rsid w:val="00F02F28"/>
    <w:rsid w:val="00F04B07"/>
    <w:rsid w:val="00F2024B"/>
    <w:rsid w:val="00F21323"/>
    <w:rsid w:val="00F23C25"/>
    <w:rsid w:val="00F24BE4"/>
    <w:rsid w:val="00F26DE8"/>
    <w:rsid w:val="00F30237"/>
    <w:rsid w:val="00F35182"/>
    <w:rsid w:val="00F42BD9"/>
    <w:rsid w:val="00F43B4A"/>
    <w:rsid w:val="00F43E9A"/>
    <w:rsid w:val="00F46870"/>
    <w:rsid w:val="00F50D21"/>
    <w:rsid w:val="00F5205F"/>
    <w:rsid w:val="00F62587"/>
    <w:rsid w:val="00F72F9E"/>
    <w:rsid w:val="00F75CDF"/>
    <w:rsid w:val="00F76BB9"/>
    <w:rsid w:val="00F77460"/>
    <w:rsid w:val="00F77DB1"/>
    <w:rsid w:val="00F81106"/>
    <w:rsid w:val="00F8474A"/>
    <w:rsid w:val="00F90CDB"/>
    <w:rsid w:val="00F9108F"/>
    <w:rsid w:val="00F91855"/>
    <w:rsid w:val="00F9359B"/>
    <w:rsid w:val="00FA3721"/>
    <w:rsid w:val="00FA4815"/>
    <w:rsid w:val="00FA66D8"/>
    <w:rsid w:val="00FB515E"/>
    <w:rsid w:val="00FC1A90"/>
    <w:rsid w:val="00FC1E68"/>
    <w:rsid w:val="00FC48F1"/>
    <w:rsid w:val="00FC4C19"/>
    <w:rsid w:val="00FF01B2"/>
    <w:rsid w:val="00FF06FB"/>
    <w:rsid w:val="00FF2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f" fillcolor="white">
      <v:fill color="white" on="f"/>
      <v:textbox style="mso-fit-shape-to-text:t" inset="5.85pt,.7pt,5.85pt,.7pt"/>
    </o:shapedefaults>
    <o:shapelayout v:ext="edit">
      <o:idmap v:ext="edit" data="1"/>
      <o:regrouptable v:ext="edit">
        <o:entry new="1" old="0"/>
        <o:entry new="2" old="0"/>
        <o:entry new="3" old="0"/>
        <o:entry new="4" old="2"/>
        <o:entry new="5" old="0"/>
        <o:entry new="6" old="0"/>
        <o:entry new="7" old="0"/>
        <o:entry new="8" old="0"/>
        <o:entry new="9" old="8"/>
        <o:entry new="10" old="0"/>
        <o:entry new="11" old="0"/>
      </o:regrouptable>
    </o:shapelayout>
  </w:shapeDefaults>
  <w:decimalSymbol w:val="."/>
  <w:listSeparator w:val=","/>
  <w14:docId w14:val="2F9A52A4"/>
  <w15:docId w15:val="{4B31E61A-8B73-44F0-B8EF-D942F56B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Indent"/>
    <w:basedOn w:val="a"/>
    <w:pPr>
      <w:ind w:left="231" w:hangingChars="100" w:hanging="231"/>
    </w:pPr>
    <w:rPr>
      <w:rFonts w:ascii="ＭＳ 明朝"/>
      <w:sz w:val="24"/>
    </w:rPr>
  </w:style>
  <w:style w:type="table" w:styleId="a6">
    <w:name w:val="Table Grid"/>
    <w:basedOn w:val="a1"/>
    <w:rsid w:val="00B211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010DD6"/>
    <w:rPr>
      <w:color w:val="0000FF"/>
      <w:u w:val="single"/>
    </w:rPr>
  </w:style>
  <w:style w:type="paragraph" w:styleId="Web">
    <w:name w:val="Normal (Web)"/>
    <w:basedOn w:val="a"/>
    <w:rsid w:val="00043B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
    <w:name w:val="Body Text 2"/>
    <w:basedOn w:val="a"/>
    <w:rsid w:val="0006208B"/>
    <w:pPr>
      <w:spacing w:line="480" w:lineRule="auto"/>
    </w:pPr>
  </w:style>
  <w:style w:type="character" w:styleId="a8">
    <w:name w:val="page number"/>
    <w:basedOn w:val="a0"/>
    <w:rsid w:val="00326D2E"/>
  </w:style>
  <w:style w:type="paragraph" w:styleId="a9">
    <w:name w:val="Balloon Text"/>
    <w:basedOn w:val="a"/>
    <w:link w:val="aa"/>
    <w:rsid w:val="00F77DB1"/>
    <w:rPr>
      <w:rFonts w:asciiTheme="majorHAnsi" w:eastAsiaTheme="majorEastAsia" w:hAnsiTheme="majorHAnsi" w:cstheme="majorBidi"/>
      <w:sz w:val="18"/>
      <w:szCs w:val="18"/>
    </w:rPr>
  </w:style>
  <w:style w:type="character" w:customStyle="1" w:styleId="aa">
    <w:name w:val="吹き出し (文字)"/>
    <w:basedOn w:val="a0"/>
    <w:link w:val="a9"/>
    <w:rsid w:val="00F77DB1"/>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58927">
      <w:bodyDiv w:val="1"/>
      <w:marLeft w:val="0"/>
      <w:marRight w:val="0"/>
      <w:marTop w:val="0"/>
      <w:marBottom w:val="0"/>
      <w:divBdr>
        <w:top w:val="none" w:sz="0" w:space="0" w:color="auto"/>
        <w:left w:val="none" w:sz="0" w:space="0" w:color="auto"/>
        <w:bottom w:val="none" w:sz="0" w:space="0" w:color="auto"/>
        <w:right w:val="none" w:sz="0" w:space="0" w:color="auto"/>
      </w:divBdr>
    </w:div>
    <w:div w:id="472408381">
      <w:bodyDiv w:val="1"/>
      <w:marLeft w:val="0"/>
      <w:marRight w:val="0"/>
      <w:marTop w:val="0"/>
      <w:marBottom w:val="0"/>
      <w:divBdr>
        <w:top w:val="none" w:sz="0" w:space="0" w:color="auto"/>
        <w:left w:val="none" w:sz="0" w:space="0" w:color="auto"/>
        <w:bottom w:val="none" w:sz="0" w:space="0" w:color="auto"/>
        <w:right w:val="none" w:sz="0" w:space="0" w:color="auto"/>
      </w:divBdr>
    </w:div>
    <w:div w:id="857694794">
      <w:bodyDiv w:val="1"/>
      <w:marLeft w:val="0"/>
      <w:marRight w:val="0"/>
      <w:marTop w:val="0"/>
      <w:marBottom w:val="0"/>
      <w:divBdr>
        <w:top w:val="none" w:sz="0" w:space="0" w:color="auto"/>
        <w:left w:val="none" w:sz="0" w:space="0" w:color="auto"/>
        <w:bottom w:val="none" w:sz="0" w:space="0" w:color="auto"/>
        <w:right w:val="none" w:sz="0" w:space="0" w:color="auto"/>
      </w:divBdr>
    </w:div>
    <w:div w:id="1317493979">
      <w:bodyDiv w:val="1"/>
      <w:marLeft w:val="0"/>
      <w:marRight w:val="0"/>
      <w:marTop w:val="0"/>
      <w:marBottom w:val="0"/>
      <w:divBdr>
        <w:top w:val="none" w:sz="0" w:space="0" w:color="auto"/>
        <w:left w:val="none" w:sz="0" w:space="0" w:color="auto"/>
        <w:bottom w:val="none" w:sz="0" w:space="0" w:color="auto"/>
        <w:right w:val="none" w:sz="0" w:space="0" w:color="auto"/>
      </w:divBdr>
    </w:div>
    <w:div w:id="1486164425">
      <w:bodyDiv w:val="1"/>
      <w:marLeft w:val="0"/>
      <w:marRight w:val="0"/>
      <w:marTop w:val="0"/>
      <w:marBottom w:val="0"/>
      <w:divBdr>
        <w:top w:val="none" w:sz="0" w:space="0" w:color="auto"/>
        <w:left w:val="none" w:sz="0" w:space="0" w:color="auto"/>
        <w:bottom w:val="none" w:sz="0" w:space="0" w:color="auto"/>
        <w:right w:val="none" w:sz="0" w:space="0" w:color="auto"/>
      </w:divBdr>
    </w:div>
    <w:div w:id="21418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388</Words>
  <Characters>2214</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路外駐車場の手引き</vt:lpstr>
      <vt:lpstr>路外駐車場の手引き</vt:lpstr>
    </vt:vector>
  </TitlesOfParts>
  <Company>埼玉県</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路外駐車場の手引き</dc:title>
  <dc:creator>埼玉県</dc:creator>
  <cp:lastModifiedBy>川越 沙織</cp:lastModifiedBy>
  <cp:revision>3</cp:revision>
  <cp:lastPrinted>2008-03-05T02:04:00Z</cp:lastPrinted>
  <dcterms:created xsi:type="dcterms:W3CDTF">2019-04-23T06:14:00Z</dcterms:created>
  <dcterms:modified xsi:type="dcterms:W3CDTF">2023-03-15T01:50:00Z</dcterms:modified>
</cp:coreProperties>
</file>