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922B" w14:textId="1B76F70A" w:rsidR="00427369" w:rsidRPr="00427369" w:rsidRDefault="004C7734" w:rsidP="00427369">
      <w:pPr>
        <w:jc w:val="center"/>
        <w:rPr>
          <w:rFonts w:ascii="游ゴシック" w:eastAsia="游ゴシック" w:hAnsi="游ゴシック"/>
          <w:sz w:val="28"/>
          <w:szCs w:val="28"/>
        </w:rPr>
      </w:pPr>
      <w:r>
        <w:rPr>
          <w:rFonts w:ascii="游ゴシック" w:eastAsia="游ゴシック" w:hAnsi="游ゴシック" w:hint="eastAsia"/>
          <w:sz w:val="28"/>
          <w:szCs w:val="28"/>
        </w:rPr>
        <w:t>保育</w:t>
      </w:r>
      <w:r w:rsidR="00DD1E4B">
        <w:rPr>
          <w:rFonts w:ascii="游ゴシック" w:eastAsia="游ゴシック" w:hAnsi="游ゴシック" w:hint="eastAsia"/>
          <w:sz w:val="28"/>
          <w:szCs w:val="28"/>
        </w:rPr>
        <w:t>等利用申込に係る重要事項同意書</w:t>
      </w:r>
    </w:p>
    <w:p w14:paraId="768A2F9E" w14:textId="77777777" w:rsidR="00427369" w:rsidRDefault="00F6090E" w:rsidP="00427369">
      <w:pPr>
        <w:ind w:firstLineChars="100" w:firstLine="210"/>
        <w:rPr>
          <w:rFonts w:ascii="游ゴシック" w:eastAsia="游ゴシック" w:hAnsi="游ゴシック"/>
        </w:rPr>
      </w:pPr>
      <w:r>
        <w:rPr>
          <w:rFonts w:ascii="游ゴシック" w:eastAsia="游ゴシック" w:hAnsi="游ゴシック" w:hint="eastAsia"/>
        </w:rPr>
        <w:t>以下の確認項目の内容を確認し確認</w:t>
      </w:r>
      <w:r w:rsidR="00C77C28">
        <w:rPr>
          <w:rFonts w:ascii="游ゴシック" w:eastAsia="游ゴシック" w:hAnsi="游ゴシック" w:hint="eastAsia"/>
        </w:rPr>
        <w:t>欄にチェックを入れ、保護者氏名</w:t>
      </w:r>
      <w:r w:rsidR="00230144">
        <w:rPr>
          <w:rFonts w:ascii="游ゴシック" w:eastAsia="游ゴシック" w:hAnsi="游ゴシック" w:hint="eastAsia"/>
        </w:rPr>
        <w:t>欄に署名</w:t>
      </w:r>
      <w:r w:rsidR="00427369">
        <w:rPr>
          <w:rFonts w:ascii="游ゴシック" w:eastAsia="游ゴシック" w:hAnsi="游ゴシック" w:hint="eastAsia"/>
        </w:rPr>
        <w:t>してください。この</w:t>
      </w:r>
    </w:p>
    <w:p w14:paraId="2E51C2DA" w14:textId="77777777" w:rsidR="00427369" w:rsidRDefault="00427369">
      <w:pPr>
        <w:rPr>
          <w:rFonts w:ascii="游ゴシック" w:eastAsia="游ゴシック" w:hAnsi="游ゴシック"/>
        </w:rPr>
      </w:pPr>
      <w:r>
        <w:rPr>
          <w:rFonts w:ascii="游ゴシック" w:eastAsia="游ゴシック" w:hAnsi="游ゴシック" w:hint="eastAsia"/>
        </w:rPr>
        <w:t xml:space="preserve">書類は、申込時にご提出ください。　</w:t>
      </w:r>
    </w:p>
    <w:p w14:paraId="11ACE1D1" w14:textId="77777777" w:rsidR="00427369" w:rsidRDefault="00427369">
      <w:pPr>
        <w:rPr>
          <w:rFonts w:ascii="游ゴシック" w:eastAsia="游ゴシック" w:hAnsi="游ゴシック"/>
        </w:rPr>
      </w:pPr>
      <w:r>
        <w:rPr>
          <w:rFonts w:ascii="游ゴシック" w:eastAsia="游ゴシック" w:hAnsi="游ゴシック" w:hint="eastAsia"/>
        </w:rPr>
        <w:t>１．利用申込について</w:t>
      </w:r>
    </w:p>
    <w:tbl>
      <w:tblPr>
        <w:tblStyle w:val="a3"/>
        <w:tblpPr w:leftFromText="142" w:rightFromText="142" w:vertAnchor="page" w:horzAnchor="margin" w:tblpY="3241"/>
        <w:tblW w:w="9776" w:type="dxa"/>
        <w:tblLook w:val="04A0" w:firstRow="1" w:lastRow="0" w:firstColumn="1" w:lastColumn="0" w:noHBand="0" w:noVBand="1"/>
      </w:tblPr>
      <w:tblGrid>
        <w:gridCol w:w="8926"/>
        <w:gridCol w:w="850"/>
      </w:tblGrid>
      <w:tr w:rsidR="008B405D" w14:paraId="6FF60FB2" w14:textId="77777777" w:rsidTr="008B405D">
        <w:tc>
          <w:tcPr>
            <w:tcW w:w="8926" w:type="dxa"/>
            <w:shd w:val="clear" w:color="auto" w:fill="D0CECE" w:themeFill="background2" w:themeFillShade="E6"/>
          </w:tcPr>
          <w:p w14:paraId="305FC061" w14:textId="77777777" w:rsidR="008B405D" w:rsidRDefault="008B405D" w:rsidP="008B405D">
            <w:pPr>
              <w:jc w:val="center"/>
              <w:rPr>
                <w:rFonts w:ascii="游ゴシック" w:eastAsia="游ゴシック" w:hAnsi="游ゴシック"/>
              </w:rPr>
            </w:pPr>
            <w:r>
              <w:rPr>
                <w:rFonts w:ascii="游ゴシック" w:eastAsia="游ゴシック" w:hAnsi="游ゴシック" w:hint="eastAsia"/>
              </w:rPr>
              <w:t>確認項目</w:t>
            </w:r>
          </w:p>
        </w:tc>
        <w:tc>
          <w:tcPr>
            <w:tcW w:w="850" w:type="dxa"/>
            <w:shd w:val="clear" w:color="auto" w:fill="D0CECE" w:themeFill="background2" w:themeFillShade="E6"/>
            <w:vAlign w:val="center"/>
          </w:tcPr>
          <w:p w14:paraId="64641E94" w14:textId="77777777" w:rsidR="008B405D" w:rsidRDefault="008B405D" w:rsidP="008B405D">
            <w:pPr>
              <w:jc w:val="center"/>
              <w:rPr>
                <w:rFonts w:ascii="游ゴシック" w:eastAsia="游ゴシック" w:hAnsi="游ゴシック"/>
              </w:rPr>
            </w:pPr>
            <w:r>
              <w:rPr>
                <w:rFonts w:ascii="游ゴシック" w:eastAsia="游ゴシック" w:hAnsi="游ゴシック" w:hint="eastAsia"/>
              </w:rPr>
              <w:t>確認欄</w:t>
            </w:r>
          </w:p>
        </w:tc>
      </w:tr>
      <w:tr w:rsidR="008B405D" w14:paraId="1F0263C2" w14:textId="77777777" w:rsidTr="00E26AFA">
        <w:trPr>
          <w:trHeight w:val="466"/>
        </w:trPr>
        <w:tc>
          <w:tcPr>
            <w:tcW w:w="8926" w:type="dxa"/>
            <w:vAlign w:val="center"/>
          </w:tcPr>
          <w:p w14:paraId="4DC50A23" w14:textId="42B2F65C" w:rsidR="008B405D" w:rsidRPr="008B405D" w:rsidRDefault="00CA3843" w:rsidP="00222AB1">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「令和</w:t>
            </w:r>
            <w:r w:rsidR="00D04F45">
              <w:rPr>
                <w:rFonts w:ascii="游ゴシック" w:eastAsia="游ゴシック" w:hAnsi="游ゴシック" w:hint="eastAsia"/>
                <w:sz w:val="20"/>
                <w:szCs w:val="20"/>
              </w:rPr>
              <w:t>８</w:t>
            </w:r>
            <w:r>
              <w:rPr>
                <w:rFonts w:ascii="游ゴシック" w:eastAsia="游ゴシック" w:hAnsi="游ゴシック" w:hint="eastAsia"/>
                <w:sz w:val="20"/>
                <w:szCs w:val="20"/>
              </w:rPr>
              <w:t>年度版保育所入所のご案内」を読み、内容について了承しました。</w:t>
            </w:r>
          </w:p>
        </w:tc>
        <w:tc>
          <w:tcPr>
            <w:tcW w:w="850" w:type="dxa"/>
            <w:vAlign w:val="center"/>
          </w:tcPr>
          <w:p w14:paraId="1B22BEE7" w14:textId="77777777" w:rsidR="008B405D" w:rsidRPr="00F6601B" w:rsidRDefault="008B405D" w:rsidP="008B405D">
            <w:pPr>
              <w:jc w:val="center"/>
              <w:rPr>
                <w:rFonts w:ascii="游ゴシック" w:eastAsia="游ゴシック" w:hAnsi="游ゴシック"/>
                <w:sz w:val="28"/>
                <w:szCs w:val="28"/>
              </w:rPr>
            </w:pPr>
            <w:r w:rsidRPr="00F6601B">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r w:rsidR="008B405D" w14:paraId="29EE8A08" w14:textId="77777777" w:rsidTr="008B405D">
        <w:trPr>
          <w:trHeight w:val="593"/>
        </w:trPr>
        <w:tc>
          <w:tcPr>
            <w:tcW w:w="8926" w:type="dxa"/>
            <w:vAlign w:val="center"/>
          </w:tcPr>
          <w:p w14:paraId="39B9DA06" w14:textId="77777777" w:rsidR="008B405D" w:rsidRPr="008B405D" w:rsidRDefault="008B405D" w:rsidP="00CA3843">
            <w:pPr>
              <w:rPr>
                <w:rFonts w:ascii="游ゴシック" w:eastAsia="游ゴシック" w:hAnsi="游ゴシック"/>
                <w:sz w:val="20"/>
                <w:szCs w:val="20"/>
              </w:rPr>
            </w:pPr>
            <w:r w:rsidRPr="008B405D">
              <w:rPr>
                <w:rFonts w:ascii="游ゴシック" w:eastAsia="游ゴシック" w:hAnsi="游ゴシック" w:hint="eastAsia"/>
                <w:sz w:val="20"/>
                <w:szCs w:val="20"/>
              </w:rPr>
              <w:t xml:space="preserve">　</w:t>
            </w:r>
            <w:r w:rsidR="00D41CD9">
              <w:rPr>
                <w:rFonts w:ascii="游ゴシック" w:eastAsia="游ゴシック" w:hAnsi="游ゴシック" w:hint="eastAsia"/>
                <w:sz w:val="20"/>
                <w:szCs w:val="20"/>
              </w:rPr>
              <w:t>申込時に不足書類があると受付できません。申込前に、「７</w:t>
            </w:r>
            <w:r w:rsidR="00CA3843" w:rsidRPr="008B405D">
              <w:rPr>
                <w:rFonts w:ascii="游ゴシック" w:eastAsia="游ゴシック" w:hAnsi="游ゴシック" w:hint="eastAsia"/>
                <w:sz w:val="20"/>
                <w:szCs w:val="20"/>
              </w:rPr>
              <w:t xml:space="preserve"> </w:t>
            </w:r>
            <w:r w:rsidR="00CA3843">
              <w:rPr>
                <w:rFonts w:ascii="游ゴシック" w:eastAsia="游ゴシック" w:hAnsi="游ゴシック" w:hint="eastAsia"/>
                <w:sz w:val="20"/>
                <w:szCs w:val="20"/>
              </w:rPr>
              <w:t>申込時に必要なもの（１０、１１</w:t>
            </w:r>
            <w:r w:rsidR="00CA3843" w:rsidRPr="008B405D">
              <w:rPr>
                <w:rFonts w:ascii="游ゴシック" w:eastAsia="游ゴシック" w:hAnsi="游ゴシック" w:hint="eastAsia"/>
                <w:sz w:val="20"/>
                <w:szCs w:val="20"/>
              </w:rPr>
              <w:t>ページ）」をよく確認してください。</w:t>
            </w:r>
          </w:p>
        </w:tc>
        <w:tc>
          <w:tcPr>
            <w:tcW w:w="850" w:type="dxa"/>
            <w:vAlign w:val="center"/>
          </w:tcPr>
          <w:p w14:paraId="29EDFC23" w14:textId="77777777" w:rsidR="008B405D" w:rsidRPr="00F6601B" w:rsidRDefault="008B405D" w:rsidP="008B405D">
            <w:pPr>
              <w:jc w:val="center"/>
              <w:rPr>
                <w:rFonts w:ascii="游ゴシック" w:eastAsia="游ゴシック" w:hAnsi="游ゴシック"/>
                <w:sz w:val="28"/>
                <w:szCs w:val="28"/>
              </w:rPr>
            </w:pPr>
            <w:r w:rsidRPr="00F6601B">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r w:rsidR="008B405D" w14:paraId="51E87A98" w14:textId="77777777" w:rsidTr="00222AB1">
        <w:trPr>
          <w:trHeight w:val="572"/>
        </w:trPr>
        <w:tc>
          <w:tcPr>
            <w:tcW w:w="8926" w:type="dxa"/>
            <w:vAlign w:val="center"/>
          </w:tcPr>
          <w:p w14:paraId="3F321B0A" w14:textId="77777777" w:rsidR="008B405D" w:rsidRPr="008B405D" w:rsidRDefault="008B405D" w:rsidP="008B405D">
            <w:pPr>
              <w:rPr>
                <w:rFonts w:ascii="游ゴシック" w:eastAsia="游ゴシック" w:hAnsi="游ゴシック"/>
                <w:sz w:val="20"/>
                <w:szCs w:val="20"/>
              </w:rPr>
            </w:pPr>
            <w:r w:rsidRPr="008B405D">
              <w:rPr>
                <w:rFonts w:ascii="游ゴシック" w:eastAsia="游ゴシック" w:hAnsi="游ゴシック" w:hint="eastAsia"/>
                <w:sz w:val="20"/>
                <w:szCs w:val="20"/>
              </w:rPr>
              <w:t xml:space="preserve">　申込後に家庭状況に変更（退職、離婚等）があった場合、利用調整指数の見直しが必要となる場合がありますので、</w:t>
            </w:r>
            <w:r w:rsidR="00855BEE">
              <w:rPr>
                <w:rFonts w:ascii="游ゴシック" w:eastAsia="游ゴシック" w:hAnsi="游ゴシック" w:hint="eastAsia"/>
                <w:sz w:val="20"/>
                <w:szCs w:val="20"/>
              </w:rPr>
              <w:t>こども</w:t>
            </w:r>
            <w:r w:rsidRPr="008B405D">
              <w:rPr>
                <w:rFonts w:ascii="游ゴシック" w:eastAsia="游ゴシック" w:hAnsi="游ゴシック" w:hint="eastAsia"/>
                <w:sz w:val="20"/>
                <w:szCs w:val="20"/>
              </w:rPr>
              <w:t>保育課までご連絡ください。</w:t>
            </w:r>
          </w:p>
        </w:tc>
        <w:tc>
          <w:tcPr>
            <w:tcW w:w="850" w:type="dxa"/>
            <w:vAlign w:val="center"/>
          </w:tcPr>
          <w:p w14:paraId="00442913" w14:textId="77777777" w:rsidR="008B405D" w:rsidRPr="00F6601B" w:rsidRDefault="008B405D" w:rsidP="008B405D">
            <w:pPr>
              <w:jc w:val="center"/>
              <w:rPr>
                <w:rFonts w:ascii="游ゴシック" w:eastAsia="游ゴシック" w:hAnsi="游ゴシック"/>
                <w:sz w:val="28"/>
                <w:szCs w:val="28"/>
              </w:rPr>
            </w:pPr>
            <w:r w:rsidRPr="00F6601B">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r w:rsidR="008B405D" w14:paraId="1F10AA9B" w14:textId="77777777" w:rsidTr="00222AB1">
        <w:trPr>
          <w:trHeight w:val="398"/>
        </w:trPr>
        <w:tc>
          <w:tcPr>
            <w:tcW w:w="8926" w:type="dxa"/>
            <w:vAlign w:val="center"/>
          </w:tcPr>
          <w:p w14:paraId="5EB3F801" w14:textId="77777777" w:rsidR="008B405D" w:rsidRPr="008B405D" w:rsidRDefault="008B405D" w:rsidP="008B405D">
            <w:pPr>
              <w:rPr>
                <w:rFonts w:ascii="游ゴシック" w:eastAsia="游ゴシック" w:hAnsi="游ゴシック"/>
                <w:sz w:val="20"/>
                <w:szCs w:val="20"/>
              </w:rPr>
            </w:pPr>
            <w:r w:rsidRPr="008B405D">
              <w:rPr>
                <w:rFonts w:ascii="游ゴシック" w:eastAsia="游ゴシック" w:hAnsi="游ゴシック" w:hint="eastAsia"/>
                <w:sz w:val="20"/>
                <w:szCs w:val="20"/>
              </w:rPr>
              <w:t xml:space="preserve">　事実と異なる虚偽の記載があった場合、内定の取消し、保育の実施解除（退所）となります。</w:t>
            </w:r>
          </w:p>
        </w:tc>
        <w:tc>
          <w:tcPr>
            <w:tcW w:w="850" w:type="dxa"/>
            <w:vAlign w:val="center"/>
          </w:tcPr>
          <w:p w14:paraId="393E1DF9" w14:textId="77777777" w:rsidR="008B405D" w:rsidRPr="00F6601B" w:rsidRDefault="008B405D" w:rsidP="008B405D">
            <w:pPr>
              <w:jc w:val="center"/>
              <w:rPr>
                <w:rFonts w:ascii="游ゴシック" w:eastAsia="游ゴシック" w:hAnsi="游ゴシック"/>
                <w:sz w:val="28"/>
                <w:szCs w:val="28"/>
              </w:rPr>
            </w:pPr>
            <w:r w:rsidRPr="00F6601B">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bl>
    <w:p w14:paraId="5D6DCB48" w14:textId="77777777" w:rsidR="00416177" w:rsidRDefault="009C23CE">
      <w:pPr>
        <w:rPr>
          <w:rFonts w:ascii="游ゴシック" w:eastAsia="游ゴシック" w:hAnsi="游ゴシック"/>
        </w:rPr>
      </w:pPr>
      <w:r>
        <w:rPr>
          <w:rFonts w:ascii="游ゴシック" w:eastAsia="游ゴシック" w:hAnsi="游ゴシック" w:hint="eastAsia"/>
        </w:rPr>
        <w:t>２．利用者負担額（保育料）について</w:t>
      </w:r>
    </w:p>
    <w:tbl>
      <w:tblPr>
        <w:tblStyle w:val="a3"/>
        <w:tblpPr w:leftFromText="142" w:rightFromText="142" w:vertAnchor="page" w:horzAnchor="margin" w:tblpY="6931"/>
        <w:tblW w:w="9776" w:type="dxa"/>
        <w:tblLook w:val="04A0" w:firstRow="1" w:lastRow="0" w:firstColumn="1" w:lastColumn="0" w:noHBand="0" w:noVBand="1"/>
      </w:tblPr>
      <w:tblGrid>
        <w:gridCol w:w="8926"/>
        <w:gridCol w:w="850"/>
      </w:tblGrid>
      <w:tr w:rsidR="008B405D" w14:paraId="63B8ACF0" w14:textId="77777777" w:rsidTr="008B405D">
        <w:tc>
          <w:tcPr>
            <w:tcW w:w="8926" w:type="dxa"/>
            <w:shd w:val="clear" w:color="auto" w:fill="D0CECE" w:themeFill="background2" w:themeFillShade="E6"/>
          </w:tcPr>
          <w:p w14:paraId="581C743A" w14:textId="77777777" w:rsidR="008B405D" w:rsidRDefault="008B405D" w:rsidP="008B405D">
            <w:pPr>
              <w:jc w:val="center"/>
              <w:rPr>
                <w:rFonts w:ascii="游ゴシック" w:eastAsia="游ゴシック" w:hAnsi="游ゴシック"/>
              </w:rPr>
            </w:pPr>
            <w:r>
              <w:rPr>
                <w:rFonts w:ascii="游ゴシック" w:eastAsia="游ゴシック" w:hAnsi="游ゴシック" w:hint="eastAsia"/>
              </w:rPr>
              <w:t>確認項目</w:t>
            </w:r>
          </w:p>
        </w:tc>
        <w:tc>
          <w:tcPr>
            <w:tcW w:w="850" w:type="dxa"/>
            <w:shd w:val="clear" w:color="auto" w:fill="D0CECE" w:themeFill="background2" w:themeFillShade="E6"/>
            <w:vAlign w:val="center"/>
          </w:tcPr>
          <w:p w14:paraId="56A3C490" w14:textId="77777777" w:rsidR="008B405D" w:rsidRDefault="008B405D" w:rsidP="008B405D">
            <w:pPr>
              <w:jc w:val="center"/>
              <w:rPr>
                <w:rFonts w:ascii="游ゴシック" w:eastAsia="游ゴシック" w:hAnsi="游ゴシック"/>
              </w:rPr>
            </w:pPr>
            <w:r>
              <w:rPr>
                <w:rFonts w:ascii="游ゴシック" w:eastAsia="游ゴシック" w:hAnsi="游ゴシック" w:hint="eastAsia"/>
              </w:rPr>
              <w:t>確認欄</w:t>
            </w:r>
          </w:p>
        </w:tc>
      </w:tr>
      <w:tr w:rsidR="008B405D" w14:paraId="5C88FB8F" w14:textId="77777777" w:rsidTr="008B405D">
        <w:trPr>
          <w:trHeight w:val="476"/>
        </w:trPr>
        <w:tc>
          <w:tcPr>
            <w:tcW w:w="8926" w:type="dxa"/>
            <w:vAlign w:val="center"/>
          </w:tcPr>
          <w:p w14:paraId="3ECF7138" w14:textId="77777777" w:rsidR="008B405D" w:rsidRPr="008B405D" w:rsidRDefault="008B405D" w:rsidP="008B405D">
            <w:pPr>
              <w:spacing w:line="300" w:lineRule="exact"/>
              <w:ind w:firstLineChars="100" w:firstLine="200"/>
              <w:rPr>
                <w:rFonts w:ascii="游ゴシック" w:eastAsia="游ゴシック" w:hAnsi="游ゴシック"/>
                <w:sz w:val="20"/>
                <w:szCs w:val="20"/>
              </w:rPr>
            </w:pPr>
            <w:r w:rsidRPr="008B405D">
              <w:rPr>
                <w:rFonts w:ascii="游ゴシック" w:eastAsia="游ゴシック" w:hAnsi="游ゴシック" w:hint="eastAsia"/>
                <w:sz w:val="20"/>
                <w:szCs w:val="20"/>
              </w:rPr>
              <w:t>利用者負担額（保育料）は、保育所等を利用するにあたり、毎月お支払いいただくものです。通所日ではなく、在籍日で算定されます。</w:t>
            </w:r>
          </w:p>
        </w:tc>
        <w:tc>
          <w:tcPr>
            <w:tcW w:w="850" w:type="dxa"/>
            <w:vAlign w:val="center"/>
          </w:tcPr>
          <w:p w14:paraId="373738C0" w14:textId="77777777" w:rsidR="008B405D" w:rsidRPr="00A426E5" w:rsidRDefault="008B405D" w:rsidP="008B405D">
            <w:pPr>
              <w:jc w:val="center"/>
              <w:rPr>
                <w:rFonts w:ascii="游ゴシック" w:eastAsia="游ゴシック" w:hAnsi="游ゴシック"/>
                <w:sz w:val="28"/>
                <w:szCs w:val="28"/>
              </w:rPr>
            </w:pPr>
            <w:r w:rsidRPr="00A426E5">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r w:rsidR="008B405D" w14:paraId="7A89A44B" w14:textId="77777777" w:rsidTr="008B405D">
        <w:trPr>
          <w:trHeight w:val="585"/>
        </w:trPr>
        <w:tc>
          <w:tcPr>
            <w:tcW w:w="8926" w:type="dxa"/>
            <w:vAlign w:val="center"/>
          </w:tcPr>
          <w:p w14:paraId="0E2786AD" w14:textId="77777777" w:rsidR="008B405D" w:rsidRPr="008B405D" w:rsidRDefault="008B405D" w:rsidP="008B405D">
            <w:pPr>
              <w:rPr>
                <w:rFonts w:ascii="游ゴシック" w:eastAsia="游ゴシック" w:hAnsi="游ゴシック"/>
                <w:sz w:val="20"/>
                <w:szCs w:val="20"/>
              </w:rPr>
            </w:pPr>
            <w:r w:rsidRPr="008B405D">
              <w:rPr>
                <w:rFonts w:ascii="游ゴシック" w:eastAsia="游ゴシック" w:hAnsi="游ゴシック" w:hint="eastAsia"/>
                <w:sz w:val="20"/>
                <w:szCs w:val="20"/>
              </w:rPr>
              <w:t xml:space="preserve">　滞納がないようにしてください。正当な理由なく滞納すると、児童福祉法による滞納処分を受けることがあります。</w:t>
            </w:r>
          </w:p>
        </w:tc>
        <w:tc>
          <w:tcPr>
            <w:tcW w:w="850" w:type="dxa"/>
            <w:vAlign w:val="center"/>
          </w:tcPr>
          <w:p w14:paraId="1D6659A4" w14:textId="77777777" w:rsidR="008B405D" w:rsidRPr="00A426E5" w:rsidRDefault="008B405D" w:rsidP="008B405D">
            <w:pPr>
              <w:jc w:val="center"/>
              <w:rPr>
                <w:rFonts w:ascii="游ゴシック" w:eastAsia="游ゴシック" w:hAnsi="游ゴシック"/>
                <w:sz w:val="28"/>
                <w:szCs w:val="28"/>
              </w:rPr>
            </w:pPr>
            <w:r w:rsidRPr="00A426E5">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bl>
    <w:p w14:paraId="0D70C889" w14:textId="77777777" w:rsidR="00416177" w:rsidRDefault="00416177">
      <w:pPr>
        <w:rPr>
          <w:rFonts w:ascii="游ゴシック" w:eastAsia="游ゴシック" w:hAnsi="游ゴシック"/>
        </w:rPr>
      </w:pPr>
      <w:r>
        <w:rPr>
          <w:rFonts w:ascii="游ゴシック" w:eastAsia="游ゴシック" w:hAnsi="游ゴシック" w:hint="eastAsia"/>
        </w:rPr>
        <w:t>３．その他</w:t>
      </w:r>
    </w:p>
    <w:tbl>
      <w:tblPr>
        <w:tblStyle w:val="a3"/>
        <w:tblpPr w:leftFromText="142" w:rightFromText="142" w:vertAnchor="page" w:horzAnchor="margin" w:tblpY="9166"/>
        <w:tblW w:w="9776" w:type="dxa"/>
        <w:tblLook w:val="04A0" w:firstRow="1" w:lastRow="0" w:firstColumn="1" w:lastColumn="0" w:noHBand="0" w:noVBand="1"/>
      </w:tblPr>
      <w:tblGrid>
        <w:gridCol w:w="8926"/>
        <w:gridCol w:w="850"/>
      </w:tblGrid>
      <w:tr w:rsidR="008B405D" w14:paraId="3A52E2B8" w14:textId="77777777" w:rsidTr="008B405D">
        <w:tc>
          <w:tcPr>
            <w:tcW w:w="8926" w:type="dxa"/>
            <w:shd w:val="clear" w:color="auto" w:fill="D0CECE" w:themeFill="background2" w:themeFillShade="E6"/>
          </w:tcPr>
          <w:p w14:paraId="3AC9E9D7" w14:textId="77777777" w:rsidR="008B405D" w:rsidRDefault="008B405D" w:rsidP="008B405D">
            <w:pPr>
              <w:jc w:val="center"/>
              <w:rPr>
                <w:rFonts w:ascii="游ゴシック" w:eastAsia="游ゴシック" w:hAnsi="游ゴシック"/>
              </w:rPr>
            </w:pPr>
            <w:r>
              <w:rPr>
                <w:rFonts w:ascii="游ゴシック" w:eastAsia="游ゴシック" w:hAnsi="游ゴシック" w:hint="eastAsia"/>
              </w:rPr>
              <w:t>確認項目</w:t>
            </w:r>
          </w:p>
        </w:tc>
        <w:tc>
          <w:tcPr>
            <w:tcW w:w="850" w:type="dxa"/>
            <w:shd w:val="clear" w:color="auto" w:fill="D0CECE" w:themeFill="background2" w:themeFillShade="E6"/>
            <w:vAlign w:val="center"/>
          </w:tcPr>
          <w:p w14:paraId="6F1CAE2D" w14:textId="77777777" w:rsidR="008B405D" w:rsidRDefault="008B405D" w:rsidP="008B405D">
            <w:pPr>
              <w:jc w:val="center"/>
              <w:rPr>
                <w:rFonts w:ascii="游ゴシック" w:eastAsia="游ゴシック" w:hAnsi="游ゴシック"/>
              </w:rPr>
            </w:pPr>
            <w:r>
              <w:rPr>
                <w:rFonts w:ascii="游ゴシック" w:eastAsia="游ゴシック" w:hAnsi="游ゴシック" w:hint="eastAsia"/>
              </w:rPr>
              <w:t>確認欄</w:t>
            </w:r>
          </w:p>
        </w:tc>
      </w:tr>
      <w:tr w:rsidR="008B405D" w14:paraId="0856C732" w14:textId="77777777" w:rsidTr="008B405D">
        <w:trPr>
          <w:trHeight w:val="609"/>
        </w:trPr>
        <w:tc>
          <w:tcPr>
            <w:tcW w:w="8926" w:type="dxa"/>
            <w:vAlign w:val="center"/>
          </w:tcPr>
          <w:p w14:paraId="18D075C0" w14:textId="77777777" w:rsidR="008B405D" w:rsidRDefault="008B405D" w:rsidP="008B405D">
            <w:pPr>
              <w:spacing w:line="300" w:lineRule="exact"/>
              <w:rPr>
                <w:rFonts w:ascii="游ゴシック" w:eastAsia="游ゴシック" w:hAnsi="游ゴシック"/>
                <w:sz w:val="20"/>
                <w:szCs w:val="20"/>
              </w:rPr>
            </w:pPr>
            <w:r w:rsidRPr="008B405D">
              <w:rPr>
                <w:rFonts w:ascii="游ゴシック" w:eastAsia="游ゴシック" w:hAnsi="游ゴシック" w:hint="eastAsia"/>
                <w:sz w:val="20"/>
                <w:szCs w:val="20"/>
              </w:rPr>
              <w:t>本申請に記載された個人情報については、児童の安全確保を目的として第三者機関に提供されることがあります。</w:t>
            </w:r>
          </w:p>
          <w:p w14:paraId="1042167A" w14:textId="77777777" w:rsidR="008B405D" w:rsidRPr="008B405D" w:rsidRDefault="008B405D" w:rsidP="008B405D">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（例：災害発生時の被災者リスト・感染症発生時の接触者リスト等）</w:t>
            </w:r>
          </w:p>
        </w:tc>
        <w:tc>
          <w:tcPr>
            <w:tcW w:w="850" w:type="dxa"/>
            <w:vAlign w:val="center"/>
          </w:tcPr>
          <w:p w14:paraId="526503FC" w14:textId="77777777" w:rsidR="008B405D" w:rsidRPr="00A426E5" w:rsidRDefault="008B405D" w:rsidP="008B405D">
            <w:pPr>
              <w:jc w:val="center"/>
              <w:rPr>
                <w:rFonts w:ascii="游ゴシック" w:eastAsia="游ゴシック" w:hAnsi="游ゴシック"/>
                <w:sz w:val="28"/>
                <w:szCs w:val="28"/>
              </w:rPr>
            </w:pPr>
            <w:r>
              <w:rPr>
                <w:rFonts w:ascii="游ゴシック" w:eastAsia="游ゴシック" w:hAnsi="游ゴシック" w:hint="eastAsia"/>
                <w:sz w:val="28"/>
                <w:szCs w:val="28"/>
              </w:rPr>
              <w:t>□</w:t>
            </w:r>
          </w:p>
        </w:tc>
      </w:tr>
      <w:tr w:rsidR="008B405D" w14:paraId="4A37BC6E" w14:textId="77777777" w:rsidTr="008B405D">
        <w:trPr>
          <w:trHeight w:val="609"/>
        </w:trPr>
        <w:tc>
          <w:tcPr>
            <w:tcW w:w="8926" w:type="dxa"/>
            <w:vAlign w:val="center"/>
          </w:tcPr>
          <w:p w14:paraId="04248B2E" w14:textId="77777777" w:rsidR="008B405D" w:rsidRPr="008B405D" w:rsidRDefault="008B405D" w:rsidP="008B405D">
            <w:pPr>
              <w:spacing w:line="300" w:lineRule="exact"/>
              <w:rPr>
                <w:rFonts w:ascii="游ゴシック" w:eastAsia="游ゴシック" w:hAnsi="游ゴシック"/>
                <w:sz w:val="20"/>
                <w:szCs w:val="20"/>
              </w:rPr>
            </w:pPr>
            <w:r w:rsidRPr="008B405D">
              <w:rPr>
                <w:rFonts w:ascii="游ゴシック" w:eastAsia="游ゴシック" w:hAnsi="游ゴシック" w:hint="eastAsia"/>
                <w:sz w:val="20"/>
                <w:szCs w:val="20"/>
              </w:rPr>
              <w:t>内定となった後に辞退したい場合は、早めに</w:t>
            </w:r>
            <w:r w:rsidR="00855BEE">
              <w:rPr>
                <w:rFonts w:ascii="游ゴシック" w:eastAsia="游ゴシック" w:hAnsi="游ゴシック" w:hint="eastAsia"/>
                <w:sz w:val="20"/>
                <w:szCs w:val="20"/>
              </w:rPr>
              <w:t>こども</w:t>
            </w:r>
            <w:r w:rsidRPr="008B405D">
              <w:rPr>
                <w:rFonts w:ascii="游ゴシック" w:eastAsia="游ゴシック" w:hAnsi="游ゴシック" w:hint="eastAsia"/>
                <w:sz w:val="20"/>
                <w:szCs w:val="20"/>
              </w:rPr>
              <w:t>保育課までご相談ください。</w:t>
            </w:r>
          </w:p>
        </w:tc>
        <w:tc>
          <w:tcPr>
            <w:tcW w:w="850" w:type="dxa"/>
            <w:vAlign w:val="center"/>
          </w:tcPr>
          <w:p w14:paraId="08FC182A" w14:textId="77777777" w:rsidR="008B405D" w:rsidRPr="00A426E5" w:rsidRDefault="008B405D" w:rsidP="008B405D">
            <w:pPr>
              <w:jc w:val="center"/>
              <w:rPr>
                <w:rFonts w:ascii="游ゴシック" w:eastAsia="游ゴシック" w:hAnsi="游ゴシック"/>
                <w:sz w:val="28"/>
                <w:szCs w:val="28"/>
              </w:rPr>
            </w:pPr>
            <w:r w:rsidRPr="00A426E5">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r w:rsidR="008B405D" w14:paraId="37A27CAF" w14:textId="77777777" w:rsidTr="008B405D">
        <w:trPr>
          <w:trHeight w:val="796"/>
        </w:trPr>
        <w:tc>
          <w:tcPr>
            <w:tcW w:w="8926" w:type="dxa"/>
            <w:vAlign w:val="center"/>
          </w:tcPr>
          <w:p w14:paraId="57449224" w14:textId="77777777" w:rsidR="008B405D" w:rsidRPr="008B405D" w:rsidRDefault="008B405D" w:rsidP="008B405D">
            <w:pPr>
              <w:rPr>
                <w:rFonts w:ascii="游ゴシック" w:eastAsia="游ゴシック" w:hAnsi="游ゴシック"/>
                <w:sz w:val="20"/>
                <w:szCs w:val="20"/>
              </w:rPr>
            </w:pPr>
            <w:r w:rsidRPr="008B405D">
              <w:rPr>
                <w:rFonts w:ascii="游ゴシック" w:eastAsia="游ゴシック" w:hAnsi="游ゴシック" w:hint="eastAsia"/>
                <w:sz w:val="20"/>
                <w:szCs w:val="20"/>
              </w:rPr>
              <w:t>各施設によって受入年齢や開所時間、土曜日保育の実施等異なります。「２ 市内の保育施設一覧（３ページ）」を確認してください。</w:t>
            </w:r>
          </w:p>
        </w:tc>
        <w:tc>
          <w:tcPr>
            <w:tcW w:w="850" w:type="dxa"/>
            <w:vAlign w:val="center"/>
          </w:tcPr>
          <w:p w14:paraId="7CA7422C" w14:textId="77777777" w:rsidR="008B405D" w:rsidRPr="00A426E5" w:rsidRDefault="008B405D" w:rsidP="008B405D">
            <w:pPr>
              <w:jc w:val="center"/>
              <w:rPr>
                <w:rFonts w:ascii="游ゴシック" w:eastAsia="游ゴシック" w:hAnsi="游ゴシック"/>
                <w:sz w:val="28"/>
                <w:szCs w:val="28"/>
              </w:rPr>
            </w:pPr>
            <w:r w:rsidRPr="00A426E5">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r w:rsidR="008B405D" w14:paraId="7991AC7E" w14:textId="77777777" w:rsidTr="008B405D">
        <w:trPr>
          <w:trHeight w:val="796"/>
        </w:trPr>
        <w:tc>
          <w:tcPr>
            <w:tcW w:w="8926" w:type="dxa"/>
            <w:vAlign w:val="center"/>
          </w:tcPr>
          <w:p w14:paraId="6F961239" w14:textId="77777777" w:rsidR="008B405D" w:rsidRDefault="008B405D" w:rsidP="008B405D">
            <w:pPr>
              <w:rPr>
                <w:rFonts w:ascii="游ゴシック" w:eastAsia="游ゴシック" w:hAnsi="游ゴシック"/>
              </w:rPr>
            </w:pPr>
            <w:r>
              <w:rPr>
                <w:rFonts w:ascii="游ゴシック" w:eastAsia="游ゴシック" w:hAnsi="游ゴシック" w:hint="eastAsia"/>
              </w:rPr>
              <w:t xml:space="preserve">　地域型保育事業所、興善寺保育園は２歳までのお預かりとなります。３歳以降も保育所を希望する場合は、申込が必要となります。その際新規扱いとなりますが、優先度を高くして審査を行います。ただし、必ず入所できるとは限りませんのでご了承ください。</w:t>
            </w:r>
          </w:p>
        </w:tc>
        <w:tc>
          <w:tcPr>
            <w:tcW w:w="850" w:type="dxa"/>
            <w:vAlign w:val="center"/>
          </w:tcPr>
          <w:p w14:paraId="6B460DF0" w14:textId="77777777" w:rsidR="008B405D" w:rsidRPr="00A426E5" w:rsidRDefault="008B405D" w:rsidP="008B405D">
            <w:pPr>
              <w:jc w:val="center"/>
              <w:rPr>
                <w:rFonts w:ascii="游ゴシック" w:eastAsia="游ゴシック" w:hAnsi="游ゴシック"/>
                <w:sz w:val="28"/>
                <w:szCs w:val="28"/>
              </w:rPr>
            </w:pPr>
            <w:r w:rsidRPr="00A426E5">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p>
        </w:tc>
      </w:tr>
    </w:tbl>
    <w:p w14:paraId="649344CC" w14:textId="77777777" w:rsidR="008B405D" w:rsidRDefault="008B405D">
      <w:pPr>
        <w:rPr>
          <w:rFonts w:ascii="游ゴシック" w:eastAsia="游ゴシック" w:hAnsi="游ゴシック"/>
        </w:rPr>
      </w:pPr>
    </w:p>
    <w:p w14:paraId="00C33D06" w14:textId="77777777" w:rsidR="00F6601B" w:rsidRDefault="00F6601B" w:rsidP="00F6601B">
      <w:pPr>
        <w:ind w:firstLineChars="100" w:firstLine="210"/>
        <w:rPr>
          <w:rFonts w:ascii="游ゴシック" w:eastAsia="游ゴシック" w:hAnsi="游ゴシック"/>
          <w:b/>
        </w:rPr>
      </w:pPr>
      <w:r>
        <w:rPr>
          <w:rFonts w:ascii="游ゴシック" w:eastAsia="游ゴシック" w:hAnsi="游ゴシック" w:hint="eastAsia"/>
          <w:b/>
        </w:rPr>
        <w:t>上記事項について確認、承諾したので、保育所等の申込をします。</w:t>
      </w:r>
    </w:p>
    <w:p w14:paraId="5D08CCC5" w14:textId="77777777" w:rsidR="00F6601B" w:rsidRPr="00DD1E4B" w:rsidRDefault="00F6601B" w:rsidP="00DD1E4B">
      <w:pPr>
        <w:rPr>
          <w:rFonts w:ascii="游ゴシック" w:eastAsia="游ゴシック" w:hAnsi="游ゴシック"/>
          <w:b/>
        </w:rPr>
      </w:pPr>
      <w:r>
        <w:rPr>
          <w:rFonts w:ascii="游ゴシック" w:eastAsia="游ゴシック" w:hAnsi="游ゴシック" w:hint="eastAsia"/>
          <w:b/>
        </w:rPr>
        <w:t xml:space="preserve">　　　　　　　　　　　　　　　　　　　　　　　　　　　　　　</w:t>
      </w:r>
      <w:r w:rsidR="00867BD9">
        <w:rPr>
          <w:rFonts w:ascii="游ゴシック" w:eastAsia="游ゴシック" w:hAnsi="游ゴシック" w:hint="eastAsia"/>
        </w:rPr>
        <w:t xml:space="preserve">　　令和</w:t>
      </w:r>
      <w:r w:rsidRPr="001E6368">
        <w:rPr>
          <w:rFonts w:ascii="游ゴシック" w:eastAsia="游ゴシック" w:hAnsi="游ゴシック" w:hint="eastAsia"/>
        </w:rPr>
        <w:t xml:space="preserve">　　　年　　　月　　　日</w:t>
      </w:r>
    </w:p>
    <w:p w14:paraId="35A4873F" w14:textId="77777777" w:rsidR="00DD1E4B" w:rsidRDefault="00F6601B">
      <w:pPr>
        <w:rPr>
          <w:rFonts w:ascii="游ゴシック" w:eastAsia="游ゴシック" w:hAnsi="游ゴシック"/>
        </w:rPr>
      </w:pPr>
      <w:r w:rsidRPr="001E6368">
        <w:rPr>
          <w:rFonts w:ascii="游ゴシック" w:eastAsia="游ゴシック" w:hAnsi="游ゴシック" w:hint="eastAsia"/>
        </w:rPr>
        <w:t xml:space="preserve">　　　　　　　　　　　　　　　</w:t>
      </w:r>
    </w:p>
    <w:p w14:paraId="00948F6D" w14:textId="0848F286" w:rsidR="0087764A" w:rsidRPr="0087764A" w:rsidRDefault="00F6601B" w:rsidP="0087764A">
      <w:pPr>
        <w:ind w:firstLineChars="1400" w:firstLine="2940"/>
        <w:rPr>
          <w:rFonts w:ascii="游ゴシック" w:eastAsia="游ゴシック" w:hAnsi="游ゴシック"/>
        </w:rPr>
      </w:pPr>
      <w:r w:rsidRPr="001E6368">
        <w:rPr>
          <w:rFonts w:ascii="游ゴシック" w:eastAsia="游ゴシック" w:hAnsi="游ゴシック" w:hint="eastAsia"/>
        </w:rPr>
        <w:t xml:space="preserve">　　　　　　　　　</w:t>
      </w:r>
      <w:r w:rsidRPr="001E6368">
        <w:rPr>
          <w:rFonts w:ascii="游ゴシック" w:eastAsia="游ゴシック" w:hAnsi="游ゴシック" w:hint="eastAsia"/>
          <w:u w:val="single"/>
        </w:rPr>
        <w:t xml:space="preserve">保護者氏名　　　　　　　　　　　　　　　　　　</w:t>
      </w:r>
    </w:p>
    <w:sectPr w:rsidR="0087764A" w:rsidRPr="0087764A" w:rsidSect="00B53929">
      <w:footerReference w:type="default" r:id="rId7"/>
      <w:pgSz w:w="11906" w:h="16838"/>
      <w:pgMar w:top="1440" w:right="1080" w:bottom="1440" w:left="1080" w:header="851" w:footer="992" w:gutter="0"/>
      <w:pgNumType w:fmt="numberInDash" w:start="4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4E1F" w14:textId="77777777" w:rsidR="00554BAE" w:rsidRDefault="00554BAE" w:rsidP="00286351">
      <w:r>
        <w:separator/>
      </w:r>
    </w:p>
  </w:endnote>
  <w:endnote w:type="continuationSeparator" w:id="0">
    <w:p w14:paraId="3C0BC434" w14:textId="77777777" w:rsidR="00554BAE" w:rsidRDefault="00554BAE" w:rsidP="0028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68957"/>
      <w:docPartObj>
        <w:docPartGallery w:val="Page Numbers (Bottom of Page)"/>
        <w:docPartUnique/>
      </w:docPartObj>
    </w:sdtPr>
    <w:sdtEndPr/>
    <w:sdtContent>
      <w:p w14:paraId="0FC0F456" w14:textId="2D96930B" w:rsidR="00DD1E4B" w:rsidRDefault="0087764A">
        <w:pPr>
          <w:pStyle w:val="a6"/>
          <w:jc w:val="center"/>
        </w:pPr>
        <w:r>
          <w:rPr>
            <w:rFonts w:hint="eastAsia"/>
          </w:rPr>
          <w:t>－3</w:t>
        </w:r>
        <w:r w:rsidR="00B15791">
          <w:rPr>
            <w:rFonts w:hint="eastAsia"/>
          </w:rPr>
          <w:t>8</w:t>
        </w:r>
        <w:bookmarkStart w:id="0" w:name="_Hlk205470912"/>
        <w:r>
          <w:rPr>
            <w:rFonts w:hint="eastAsia"/>
          </w:rPr>
          <w:t>－</w:t>
        </w:r>
      </w:p>
    </w:sdtContent>
  </w:sdt>
  <w:bookmarkEnd w:id="0" w:displacedByCustomXml="prev"/>
  <w:p w14:paraId="786A4DBF" w14:textId="77777777" w:rsidR="00DD1E4B" w:rsidRDefault="00DD1E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C1EF" w14:textId="77777777" w:rsidR="00554BAE" w:rsidRDefault="00554BAE" w:rsidP="00286351">
      <w:r>
        <w:separator/>
      </w:r>
    </w:p>
  </w:footnote>
  <w:footnote w:type="continuationSeparator" w:id="0">
    <w:p w14:paraId="461C2A7E" w14:textId="77777777" w:rsidR="00554BAE" w:rsidRDefault="00554BAE" w:rsidP="00286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15"/>
    <w:rsid w:val="000148D0"/>
    <w:rsid w:val="001C20BC"/>
    <w:rsid w:val="001E6368"/>
    <w:rsid w:val="0021291E"/>
    <w:rsid w:val="00222AB1"/>
    <w:rsid w:val="00230144"/>
    <w:rsid w:val="00286315"/>
    <w:rsid w:val="00286351"/>
    <w:rsid w:val="002865A2"/>
    <w:rsid w:val="002E336C"/>
    <w:rsid w:val="00413AD5"/>
    <w:rsid w:val="00416177"/>
    <w:rsid w:val="00427369"/>
    <w:rsid w:val="0046336D"/>
    <w:rsid w:val="004C7734"/>
    <w:rsid w:val="00554BAE"/>
    <w:rsid w:val="005C6215"/>
    <w:rsid w:val="005F0642"/>
    <w:rsid w:val="005F6F99"/>
    <w:rsid w:val="00712DF3"/>
    <w:rsid w:val="00822060"/>
    <w:rsid w:val="00855BEE"/>
    <w:rsid w:val="00867BD9"/>
    <w:rsid w:val="0087764A"/>
    <w:rsid w:val="008B405D"/>
    <w:rsid w:val="00902B26"/>
    <w:rsid w:val="009A4FF4"/>
    <w:rsid w:val="009C23CE"/>
    <w:rsid w:val="009E4CBC"/>
    <w:rsid w:val="00A426E5"/>
    <w:rsid w:val="00B07831"/>
    <w:rsid w:val="00B15791"/>
    <w:rsid w:val="00B53929"/>
    <w:rsid w:val="00B83DA3"/>
    <w:rsid w:val="00BA20F5"/>
    <w:rsid w:val="00C678FE"/>
    <w:rsid w:val="00C76D91"/>
    <w:rsid w:val="00C77C28"/>
    <w:rsid w:val="00CA3843"/>
    <w:rsid w:val="00D04F45"/>
    <w:rsid w:val="00D05115"/>
    <w:rsid w:val="00D41CD9"/>
    <w:rsid w:val="00DA4FC0"/>
    <w:rsid w:val="00DD1E4B"/>
    <w:rsid w:val="00DE230D"/>
    <w:rsid w:val="00E26AFA"/>
    <w:rsid w:val="00F6090E"/>
    <w:rsid w:val="00F6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E99C2DC"/>
  <w15:chartTrackingRefBased/>
  <w15:docId w15:val="{44BF83C4-3BF0-41A0-A294-D5081ED6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6351"/>
    <w:pPr>
      <w:tabs>
        <w:tab w:val="center" w:pos="4252"/>
        <w:tab w:val="right" w:pos="8504"/>
      </w:tabs>
      <w:snapToGrid w:val="0"/>
    </w:pPr>
  </w:style>
  <w:style w:type="character" w:customStyle="1" w:styleId="a5">
    <w:name w:val="ヘッダー (文字)"/>
    <w:basedOn w:val="a0"/>
    <w:link w:val="a4"/>
    <w:uiPriority w:val="99"/>
    <w:rsid w:val="00286351"/>
  </w:style>
  <w:style w:type="paragraph" w:styleId="a6">
    <w:name w:val="footer"/>
    <w:basedOn w:val="a"/>
    <w:link w:val="a7"/>
    <w:uiPriority w:val="99"/>
    <w:unhideWhenUsed/>
    <w:rsid w:val="00286351"/>
    <w:pPr>
      <w:tabs>
        <w:tab w:val="center" w:pos="4252"/>
        <w:tab w:val="right" w:pos="8504"/>
      </w:tabs>
      <w:snapToGrid w:val="0"/>
    </w:pPr>
  </w:style>
  <w:style w:type="character" w:customStyle="1" w:styleId="a7">
    <w:name w:val="フッター (文字)"/>
    <w:basedOn w:val="a0"/>
    <w:link w:val="a6"/>
    <w:uiPriority w:val="99"/>
    <w:rsid w:val="00286351"/>
  </w:style>
  <w:style w:type="paragraph" w:styleId="a8">
    <w:name w:val="Balloon Text"/>
    <w:basedOn w:val="a"/>
    <w:link w:val="a9"/>
    <w:uiPriority w:val="99"/>
    <w:semiHidden/>
    <w:unhideWhenUsed/>
    <w:rsid w:val="001E63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3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F737-2D16-4914-9691-A22B6E25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淳一</dc:creator>
  <cp:keywords/>
  <dc:description/>
  <cp:lastModifiedBy>松原 一暁</cp:lastModifiedBy>
  <cp:revision>17</cp:revision>
  <cp:lastPrinted>2025-08-07T06:02:00Z</cp:lastPrinted>
  <dcterms:created xsi:type="dcterms:W3CDTF">2022-01-25T09:54:00Z</dcterms:created>
  <dcterms:modified xsi:type="dcterms:W3CDTF">2025-08-27T01:39:00Z</dcterms:modified>
</cp:coreProperties>
</file>